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9C" w:rsidRPr="000C3F78" w:rsidRDefault="00E6799C" w:rsidP="00DA1640">
      <w:pPr>
        <w:jc w:val="center"/>
        <w:rPr>
          <w:b/>
          <w:bCs/>
          <w:sz w:val="40"/>
          <w:szCs w:val="40"/>
        </w:rPr>
      </w:pPr>
      <w:r w:rsidRPr="000C3F78">
        <w:rPr>
          <w:b/>
          <w:bCs/>
          <w:sz w:val="40"/>
          <w:szCs w:val="40"/>
        </w:rPr>
        <w:t>АДМИНИСТРАЦИЯ</w:t>
      </w:r>
    </w:p>
    <w:p w:rsidR="00E6799C" w:rsidRPr="000C3F78" w:rsidRDefault="00E6799C" w:rsidP="00DA1640">
      <w:pPr>
        <w:jc w:val="center"/>
        <w:rPr>
          <w:sz w:val="36"/>
          <w:szCs w:val="36"/>
        </w:rPr>
      </w:pPr>
      <w:r w:rsidRPr="000C3F78">
        <w:rPr>
          <w:b/>
          <w:bCs/>
          <w:sz w:val="36"/>
          <w:szCs w:val="36"/>
        </w:rPr>
        <w:t>ПОНЫРОВСКОГО  РАЙОНА  КУРСКОЙ ОБЛАСТИ</w:t>
      </w:r>
    </w:p>
    <w:p w:rsidR="00E6799C" w:rsidRPr="000C3F78" w:rsidRDefault="00E6799C" w:rsidP="00DA1640">
      <w:pPr>
        <w:jc w:val="center"/>
        <w:rPr>
          <w:sz w:val="36"/>
          <w:szCs w:val="36"/>
        </w:rPr>
      </w:pPr>
    </w:p>
    <w:p w:rsidR="00E6799C" w:rsidRPr="000C3F78" w:rsidRDefault="00E6799C" w:rsidP="00DA1640">
      <w:pPr>
        <w:jc w:val="center"/>
        <w:rPr>
          <w:sz w:val="40"/>
          <w:szCs w:val="40"/>
        </w:rPr>
      </w:pPr>
      <w:proofErr w:type="gramStart"/>
      <w:r w:rsidRPr="000C3F78">
        <w:rPr>
          <w:sz w:val="40"/>
          <w:szCs w:val="40"/>
        </w:rPr>
        <w:t>П</w:t>
      </w:r>
      <w:proofErr w:type="gramEnd"/>
      <w:r w:rsidRPr="000C3F78">
        <w:rPr>
          <w:sz w:val="40"/>
          <w:szCs w:val="40"/>
        </w:rPr>
        <w:t xml:space="preserve"> О С Т А Н О В Л Е Н И Е</w:t>
      </w:r>
    </w:p>
    <w:p w:rsidR="00E6799C" w:rsidRPr="000C3F78" w:rsidRDefault="00E6799C" w:rsidP="00DA1640"/>
    <w:p w:rsidR="00E6799C" w:rsidRPr="000C3F78" w:rsidRDefault="00E6799C" w:rsidP="00DA1640">
      <w:pPr>
        <w:tabs>
          <w:tab w:val="left" w:pos="1545"/>
        </w:tabs>
        <w:ind w:left="-180"/>
        <w:outlineLvl w:val="0"/>
        <w:rPr>
          <w:sz w:val="16"/>
          <w:szCs w:val="16"/>
        </w:rPr>
      </w:pPr>
    </w:p>
    <w:p w:rsidR="00E6799C" w:rsidRPr="000C3F78" w:rsidRDefault="00E6799C" w:rsidP="00DA1640">
      <w:pPr>
        <w:rPr>
          <w:sz w:val="28"/>
          <w:szCs w:val="28"/>
        </w:rPr>
      </w:pPr>
      <w:r w:rsidRPr="000C3F78"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2</w:t>
      </w:r>
      <w:r w:rsidR="002D18D0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</w:t>
      </w:r>
      <w:r w:rsidR="002D18D0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.2014 </w:t>
      </w:r>
      <w:r w:rsidRPr="00F1565B">
        <w:rPr>
          <w:sz w:val="28"/>
          <w:szCs w:val="28"/>
          <w:u w:val="single"/>
        </w:rPr>
        <w:t>г.</w:t>
      </w:r>
      <w:r w:rsidRPr="000C3F78">
        <w:rPr>
          <w:sz w:val="28"/>
          <w:szCs w:val="28"/>
        </w:rPr>
        <w:t xml:space="preserve">     №  </w:t>
      </w:r>
      <w:r w:rsidR="002D18D0">
        <w:rPr>
          <w:sz w:val="28"/>
          <w:szCs w:val="28"/>
          <w:u w:val="single"/>
        </w:rPr>
        <w:t>307</w:t>
      </w:r>
      <w:r w:rsidRPr="000C3F78">
        <w:rPr>
          <w:sz w:val="28"/>
          <w:szCs w:val="28"/>
          <w:u w:val="single"/>
        </w:rPr>
        <w:t xml:space="preserve">     </w:t>
      </w:r>
      <w:r w:rsidRPr="000C3F78">
        <w:rPr>
          <w:sz w:val="28"/>
          <w:szCs w:val="28"/>
        </w:rPr>
        <w:t xml:space="preserve">                                </w:t>
      </w:r>
    </w:p>
    <w:p w:rsidR="00E6799C" w:rsidRPr="000C3F78" w:rsidRDefault="00E6799C" w:rsidP="00DA1640">
      <w:pPr>
        <w:rPr>
          <w:sz w:val="18"/>
          <w:szCs w:val="18"/>
        </w:rPr>
      </w:pPr>
      <w:r w:rsidRPr="000C3F78">
        <w:rPr>
          <w:sz w:val="18"/>
          <w:szCs w:val="18"/>
        </w:rPr>
        <w:t>306000, Курская область, пос. Поныри, ул.</w:t>
      </w:r>
      <w:r>
        <w:rPr>
          <w:sz w:val="18"/>
          <w:szCs w:val="18"/>
        </w:rPr>
        <w:t xml:space="preserve"> </w:t>
      </w:r>
      <w:r w:rsidRPr="000C3F78">
        <w:rPr>
          <w:sz w:val="18"/>
          <w:szCs w:val="18"/>
        </w:rPr>
        <w:t xml:space="preserve">Ленина,14 </w:t>
      </w:r>
    </w:p>
    <w:p w:rsidR="00E6799C" w:rsidRPr="000C3F78" w:rsidRDefault="00E6799C" w:rsidP="00DA1640">
      <w:pPr>
        <w:rPr>
          <w:sz w:val="18"/>
          <w:szCs w:val="18"/>
        </w:rPr>
      </w:pPr>
      <w:r w:rsidRPr="000C3F78">
        <w:rPr>
          <w:sz w:val="18"/>
          <w:szCs w:val="18"/>
        </w:rPr>
        <w:t xml:space="preserve">тел. / факс (47135) 2-11-58 </w:t>
      </w:r>
    </w:p>
    <w:p w:rsidR="00E6799C" w:rsidRPr="000C3F78" w:rsidRDefault="00E6799C" w:rsidP="00DA1640"/>
    <w:p w:rsidR="00E6799C" w:rsidRPr="002D18D0" w:rsidRDefault="002D18D0" w:rsidP="002D18D0">
      <w:pPr>
        <w:spacing w:after="360"/>
        <w:ind w:right="5103"/>
        <w:jc w:val="both"/>
        <w:rPr>
          <w:b/>
        </w:rPr>
      </w:pPr>
      <w:r w:rsidRPr="002D18D0">
        <w:rPr>
          <w:sz w:val="28"/>
          <w:szCs w:val="28"/>
        </w:rPr>
        <w:t>Об утверждении Положения об</w:t>
      </w:r>
      <w:r>
        <w:rPr>
          <w:b/>
        </w:rPr>
        <w:t xml:space="preserve"> </w:t>
      </w:r>
      <w:r w:rsidR="00E6799C" w:rsidRPr="00E83E27">
        <w:rPr>
          <w:sz w:val="28"/>
          <w:szCs w:val="28"/>
        </w:rPr>
        <w:t>уполномоченном органе на осуществление контроля в сфере</w:t>
      </w:r>
      <w:r>
        <w:rPr>
          <w:sz w:val="28"/>
          <w:szCs w:val="28"/>
        </w:rPr>
        <w:t xml:space="preserve"> </w:t>
      </w:r>
      <w:r w:rsidR="00E6799C" w:rsidRPr="00E83E27">
        <w:rPr>
          <w:sz w:val="28"/>
          <w:szCs w:val="28"/>
        </w:rPr>
        <w:t>закупок товаров, работ, услуг для</w:t>
      </w:r>
      <w:r>
        <w:rPr>
          <w:sz w:val="28"/>
          <w:szCs w:val="28"/>
        </w:rPr>
        <w:t xml:space="preserve"> </w:t>
      </w:r>
      <w:r w:rsidR="00E6799C" w:rsidRPr="00E83E27">
        <w:rPr>
          <w:sz w:val="28"/>
          <w:szCs w:val="28"/>
        </w:rPr>
        <w:t>обеспечения муниципальных нужд</w:t>
      </w:r>
      <w:r>
        <w:rPr>
          <w:sz w:val="28"/>
          <w:szCs w:val="28"/>
        </w:rPr>
        <w:t xml:space="preserve"> </w:t>
      </w:r>
      <w:r w:rsidR="00E6799C">
        <w:rPr>
          <w:sz w:val="28"/>
          <w:szCs w:val="28"/>
        </w:rPr>
        <w:t>Поныровского</w:t>
      </w:r>
      <w:r w:rsidR="00E6799C" w:rsidRPr="00E83E27">
        <w:rPr>
          <w:sz w:val="28"/>
          <w:szCs w:val="28"/>
        </w:rPr>
        <w:t xml:space="preserve"> района</w:t>
      </w:r>
      <w:r w:rsidR="00E6799C">
        <w:rPr>
          <w:sz w:val="28"/>
          <w:szCs w:val="28"/>
        </w:rPr>
        <w:t xml:space="preserve"> Курской области</w:t>
      </w:r>
    </w:p>
    <w:p w:rsidR="00E6799C" w:rsidRPr="00E83E27" w:rsidRDefault="00E6799C" w:rsidP="006D3A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799C" w:rsidRDefault="00E6799C" w:rsidP="00432049">
      <w:pPr>
        <w:rPr>
          <w:sz w:val="28"/>
          <w:szCs w:val="28"/>
        </w:rPr>
      </w:pPr>
    </w:p>
    <w:p w:rsidR="00E6799C" w:rsidRDefault="00E6799C" w:rsidP="001E3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E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E83E27">
        <w:rPr>
          <w:sz w:val="28"/>
          <w:szCs w:val="28"/>
        </w:rPr>
        <w:t>статьей 99 Федерального закона от 05.04.2013 года        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0C329E">
        <w:rPr>
          <w:sz w:val="28"/>
          <w:szCs w:val="28"/>
        </w:rPr>
        <w:t xml:space="preserve">Администрация Поныровского района Курской области </w:t>
      </w:r>
      <w:proofErr w:type="spellStart"/>
      <w:proofErr w:type="gramStart"/>
      <w:r w:rsidRPr="000C329E">
        <w:rPr>
          <w:sz w:val="28"/>
          <w:szCs w:val="28"/>
        </w:rPr>
        <w:t>п</w:t>
      </w:r>
      <w:proofErr w:type="spellEnd"/>
      <w:proofErr w:type="gramEnd"/>
      <w:r w:rsidRPr="000C329E">
        <w:rPr>
          <w:sz w:val="28"/>
          <w:szCs w:val="28"/>
        </w:rPr>
        <w:t xml:space="preserve"> о с т а </w:t>
      </w:r>
      <w:proofErr w:type="spellStart"/>
      <w:r w:rsidRPr="000C329E">
        <w:rPr>
          <w:sz w:val="28"/>
          <w:szCs w:val="28"/>
        </w:rPr>
        <w:t>н</w:t>
      </w:r>
      <w:proofErr w:type="spellEnd"/>
      <w:r w:rsidRPr="000C329E">
        <w:rPr>
          <w:sz w:val="28"/>
          <w:szCs w:val="28"/>
        </w:rPr>
        <w:t xml:space="preserve"> о в л я е т:</w:t>
      </w:r>
    </w:p>
    <w:p w:rsidR="00E6799C" w:rsidRPr="00E83E27" w:rsidRDefault="00E6799C" w:rsidP="002D18D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799C" w:rsidRPr="002D18D0" w:rsidRDefault="002D18D0" w:rsidP="002D18D0">
      <w:pPr>
        <w:numPr>
          <w:ilvl w:val="0"/>
          <w:numId w:val="9"/>
        </w:numPr>
        <w:ind w:left="0" w:firstLine="567"/>
        <w:jc w:val="both"/>
      </w:pPr>
      <w:r w:rsidRPr="002D18D0">
        <w:rPr>
          <w:sz w:val="28"/>
          <w:szCs w:val="28"/>
        </w:rPr>
        <w:t xml:space="preserve">Утвердить прилагаемое Положение об уполномоченном органе на осуществление контроля в сфере закупок </w:t>
      </w:r>
      <w:r w:rsidR="00E6799C" w:rsidRPr="002D18D0">
        <w:rPr>
          <w:sz w:val="28"/>
          <w:szCs w:val="28"/>
        </w:rPr>
        <w:t xml:space="preserve">товаров, работ, услуг для обеспечения муниципальных нужд Поныровского района Курской области. </w:t>
      </w:r>
    </w:p>
    <w:p w:rsidR="00E6799C" w:rsidRDefault="00E6799C" w:rsidP="00D105D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6799C" w:rsidRPr="00E83E27" w:rsidRDefault="002D18D0" w:rsidP="002D18D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99C">
        <w:rPr>
          <w:sz w:val="28"/>
          <w:szCs w:val="28"/>
        </w:rPr>
        <w:t xml:space="preserve">. </w:t>
      </w:r>
      <w:r w:rsidR="00E6799C" w:rsidRPr="00342835">
        <w:rPr>
          <w:sz w:val="28"/>
          <w:szCs w:val="28"/>
        </w:rPr>
        <w:t>Постановление вступает в силу со дня его подписания</w:t>
      </w:r>
      <w:r w:rsidR="00E6799C">
        <w:rPr>
          <w:sz w:val="28"/>
          <w:szCs w:val="28"/>
        </w:rPr>
        <w:t>.</w:t>
      </w:r>
    </w:p>
    <w:p w:rsidR="00E6799C" w:rsidRDefault="00E6799C" w:rsidP="0028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99C" w:rsidRDefault="00E6799C" w:rsidP="0028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99C" w:rsidRPr="00253E6D" w:rsidRDefault="00E6799C" w:rsidP="0028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99C" w:rsidRDefault="00E6799C" w:rsidP="00DA1640">
      <w:pPr>
        <w:jc w:val="both"/>
        <w:rPr>
          <w:sz w:val="28"/>
          <w:szCs w:val="28"/>
        </w:rPr>
      </w:pPr>
      <w:r w:rsidRPr="000C329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C329E">
        <w:rPr>
          <w:sz w:val="28"/>
          <w:szCs w:val="28"/>
        </w:rPr>
        <w:t xml:space="preserve">  Поныровск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0C329E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0C329E">
        <w:rPr>
          <w:sz w:val="28"/>
          <w:szCs w:val="28"/>
        </w:rPr>
        <w:t>Торубаров</w:t>
      </w:r>
      <w:proofErr w:type="spellEnd"/>
    </w:p>
    <w:p w:rsidR="00E6799C" w:rsidRPr="00342835" w:rsidRDefault="00E6799C" w:rsidP="00642014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6799C" w:rsidRPr="00342835" w:rsidRDefault="00E6799C" w:rsidP="00642014">
      <w:pPr>
        <w:ind w:firstLine="708"/>
        <w:jc w:val="right"/>
        <w:rPr>
          <w:sz w:val="24"/>
          <w:szCs w:val="24"/>
        </w:rPr>
      </w:pPr>
      <w:r w:rsidRPr="0034283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к </w:t>
      </w:r>
      <w:r w:rsidRPr="0034283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342835">
        <w:rPr>
          <w:sz w:val="24"/>
          <w:szCs w:val="24"/>
        </w:rPr>
        <w:t xml:space="preserve">  Администрации </w:t>
      </w:r>
    </w:p>
    <w:p w:rsidR="00E6799C" w:rsidRPr="00342835" w:rsidRDefault="00E6799C" w:rsidP="00642014">
      <w:pPr>
        <w:jc w:val="right"/>
        <w:rPr>
          <w:sz w:val="24"/>
          <w:szCs w:val="24"/>
        </w:rPr>
      </w:pPr>
      <w:r w:rsidRPr="00342835">
        <w:rPr>
          <w:sz w:val="24"/>
          <w:szCs w:val="24"/>
        </w:rPr>
        <w:t xml:space="preserve">                                                                 Поныровского района Курской области</w:t>
      </w:r>
    </w:p>
    <w:p w:rsidR="00E6799C" w:rsidRDefault="00E6799C" w:rsidP="00642014">
      <w:pPr>
        <w:jc w:val="right"/>
        <w:rPr>
          <w:sz w:val="24"/>
          <w:szCs w:val="24"/>
        </w:rPr>
      </w:pPr>
      <w:r w:rsidRPr="00342835">
        <w:rPr>
          <w:sz w:val="24"/>
          <w:szCs w:val="24"/>
        </w:rPr>
        <w:t xml:space="preserve">                                                                    от  </w:t>
      </w:r>
      <w:r>
        <w:rPr>
          <w:sz w:val="24"/>
          <w:szCs w:val="24"/>
        </w:rPr>
        <w:t>2</w:t>
      </w:r>
      <w:r w:rsidR="002D18D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2D18D0">
        <w:rPr>
          <w:sz w:val="24"/>
          <w:szCs w:val="24"/>
        </w:rPr>
        <w:t>июня</w:t>
      </w:r>
      <w:r w:rsidRPr="00342835">
        <w:rPr>
          <w:sz w:val="24"/>
          <w:szCs w:val="24"/>
        </w:rPr>
        <w:t xml:space="preserve"> 2014 </w:t>
      </w:r>
      <w:r>
        <w:rPr>
          <w:sz w:val="24"/>
          <w:szCs w:val="24"/>
        </w:rPr>
        <w:t xml:space="preserve">г. </w:t>
      </w:r>
      <w:r w:rsidRPr="00342835">
        <w:rPr>
          <w:sz w:val="24"/>
          <w:szCs w:val="24"/>
        </w:rPr>
        <w:t xml:space="preserve">№ </w:t>
      </w:r>
      <w:r w:rsidR="002D18D0">
        <w:rPr>
          <w:sz w:val="24"/>
          <w:szCs w:val="24"/>
        </w:rPr>
        <w:t>307</w:t>
      </w:r>
      <w:r>
        <w:rPr>
          <w:sz w:val="24"/>
          <w:szCs w:val="24"/>
        </w:rPr>
        <w:t xml:space="preserve"> </w:t>
      </w:r>
    </w:p>
    <w:p w:rsidR="00E6799C" w:rsidRPr="00E83E27" w:rsidRDefault="00E6799C" w:rsidP="002B20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A9284C">
        <w:rPr>
          <w:rStyle w:val="a9"/>
          <w:sz w:val="28"/>
          <w:szCs w:val="28"/>
        </w:rPr>
        <w:t>ПОЛОЖЕНИЕ</w:t>
      </w:r>
    </w:p>
    <w:p w:rsidR="00A9284C" w:rsidRDefault="00A9284C" w:rsidP="00A9284C">
      <w:pPr>
        <w:pStyle w:val="a8"/>
        <w:spacing w:before="0" w:beforeAutospacing="0" w:after="0" w:afterAutospacing="0"/>
        <w:ind w:firstLine="539"/>
        <w:jc w:val="center"/>
        <w:rPr>
          <w:rStyle w:val="a9"/>
          <w:sz w:val="28"/>
          <w:szCs w:val="28"/>
        </w:rPr>
      </w:pPr>
      <w:r w:rsidRPr="00A9284C">
        <w:rPr>
          <w:rStyle w:val="a9"/>
          <w:sz w:val="28"/>
          <w:szCs w:val="28"/>
        </w:rPr>
        <w:t>об уполномоченном органе на осуществление контроля в сфере закупок товаров, работ, услуг для обеспечения муниципальных нужд Поныровского района Курской области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A9284C" w:rsidRDefault="00A9284C" w:rsidP="00A9284C">
      <w:pPr>
        <w:pStyle w:val="a8"/>
        <w:shd w:val="clear" w:color="auto" w:fill="FFFFFF"/>
        <w:spacing w:before="0" w:beforeAutospacing="0" w:after="0" w:afterAutospacing="0"/>
        <w:ind w:left="363"/>
        <w:jc w:val="center"/>
        <w:rPr>
          <w:rStyle w:val="a9"/>
          <w:sz w:val="28"/>
          <w:szCs w:val="28"/>
        </w:rPr>
      </w:pPr>
      <w:r w:rsidRPr="00A9284C">
        <w:rPr>
          <w:rStyle w:val="a9"/>
          <w:sz w:val="28"/>
          <w:szCs w:val="28"/>
          <w:lang w:val="en-US"/>
        </w:rPr>
        <w:t>I</w:t>
      </w:r>
      <w:r w:rsidRPr="00A9284C">
        <w:rPr>
          <w:rStyle w:val="a9"/>
          <w:sz w:val="28"/>
          <w:szCs w:val="28"/>
        </w:rPr>
        <w:t>.Общие положения</w:t>
      </w:r>
    </w:p>
    <w:p w:rsidR="00D745E2" w:rsidRPr="00A9284C" w:rsidRDefault="00D745E2" w:rsidP="00A9284C">
      <w:pPr>
        <w:pStyle w:val="a8"/>
        <w:shd w:val="clear" w:color="auto" w:fill="FFFFFF"/>
        <w:spacing w:before="0" w:beforeAutospacing="0" w:after="0" w:afterAutospacing="0"/>
        <w:ind w:left="363"/>
        <w:jc w:val="center"/>
        <w:rPr>
          <w:sz w:val="28"/>
          <w:szCs w:val="28"/>
        </w:rPr>
      </w:pP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A9284C">
        <w:rPr>
          <w:sz w:val="28"/>
          <w:szCs w:val="28"/>
        </w:rPr>
        <w:t xml:space="preserve">1.1.Настоящее Положение об уполномоченном органе на осуществление контроля в сфере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Поныровского района Курской области </w:t>
      </w:r>
      <w:r w:rsidRPr="00A9284C">
        <w:rPr>
          <w:sz w:val="28"/>
          <w:szCs w:val="28"/>
        </w:rPr>
        <w:t>(далее - Положение) разработано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9284C" w:rsidRDefault="00A9284C" w:rsidP="00A928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 xml:space="preserve">1.2. </w:t>
      </w:r>
      <w:proofErr w:type="gramStart"/>
      <w:r w:rsidRPr="00A9284C">
        <w:rPr>
          <w:sz w:val="28"/>
          <w:szCs w:val="28"/>
        </w:rPr>
        <w:t xml:space="preserve">Настоящее Положение устанавливает порядок осуществления уполномоченным органом на осуществление контроля в сфере закупок товаров, работ, услуг для обеспечения муниципальных нужд </w:t>
      </w:r>
      <w:r>
        <w:rPr>
          <w:sz w:val="28"/>
          <w:szCs w:val="28"/>
        </w:rPr>
        <w:t>Поныровского района Курской области</w:t>
      </w:r>
      <w:r w:rsidRPr="00A9284C">
        <w:rPr>
          <w:sz w:val="28"/>
          <w:szCs w:val="28"/>
        </w:rPr>
        <w:t xml:space="preserve"> контроля в сфере закупок (далее - уполномоченный орган </w:t>
      </w:r>
      <w:r w:rsidRPr="00A9284C">
        <w:rPr>
          <w:color w:val="000000"/>
          <w:sz w:val="28"/>
          <w:szCs w:val="28"/>
        </w:rPr>
        <w:t>по осуществлению контроля в сфере закупок</w:t>
      </w:r>
      <w:r w:rsidRPr="00A9284C">
        <w:rPr>
          <w:sz w:val="28"/>
          <w:szCs w:val="28"/>
        </w:rPr>
        <w:t>), путем проведения плановых и внеплановых проверок в отношении муниципальных заказчиков, контрактных служб, контрактных управляющих, комиссий по осуществлению закупок и их членов, уполномоченных органов</w:t>
      </w:r>
      <w:proofErr w:type="gramEnd"/>
      <w:r w:rsidRPr="00A9284C">
        <w:rPr>
          <w:sz w:val="28"/>
          <w:szCs w:val="28"/>
        </w:rPr>
        <w:t>, уполномоченных учреждений при осуществлении закупок для обеспечения муниципальных нужд, в отношении специализированных организаций (далее - Субъекты контроля), выполняющих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 обеспечения муниципальных нужд.</w:t>
      </w:r>
    </w:p>
    <w:p w:rsidR="00D745E2" w:rsidRPr="002D18D0" w:rsidRDefault="00D745E2" w:rsidP="00D745E2">
      <w:pPr>
        <w:numPr>
          <w:ilvl w:val="1"/>
          <w:numId w:val="11"/>
        </w:numPr>
        <w:tabs>
          <w:tab w:val="clear" w:pos="720"/>
          <w:tab w:val="num" w:pos="540"/>
        </w:tabs>
        <w:ind w:left="0" w:firstLine="720"/>
        <w:jc w:val="both"/>
        <w:rPr>
          <w:sz w:val="28"/>
          <w:szCs w:val="28"/>
        </w:rPr>
      </w:pPr>
      <w:r w:rsidRPr="002D18D0">
        <w:rPr>
          <w:sz w:val="28"/>
          <w:szCs w:val="28"/>
        </w:rPr>
        <w:t xml:space="preserve">Уполномоченный орган </w:t>
      </w:r>
      <w:r w:rsidRPr="00A9284C">
        <w:rPr>
          <w:sz w:val="28"/>
          <w:szCs w:val="28"/>
        </w:rPr>
        <w:t>по осуществлению контроля в сфере закупок</w:t>
      </w:r>
      <w:r w:rsidRPr="002D18D0">
        <w:rPr>
          <w:sz w:val="28"/>
          <w:szCs w:val="28"/>
        </w:rPr>
        <w:t xml:space="preserve"> строит свою работу на основе планов, которые формируются исходя из необходимости обеспечения контроля в сфере размещения заказов</w:t>
      </w:r>
      <w:r>
        <w:rPr>
          <w:sz w:val="28"/>
          <w:szCs w:val="28"/>
        </w:rPr>
        <w:t>, а так же в соответствии с Порядком осуществления контроля в сфере закупок товаров, работ, услуг для обеспечения муниципальных нужд Поныровского района Курской области</w:t>
      </w:r>
      <w:r w:rsidRPr="002D18D0">
        <w:rPr>
          <w:sz w:val="28"/>
          <w:szCs w:val="28"/>
        </w:rPr>
        <w:t>. Состав вопросов проверки определяется при утверждении плана проведения проверки индивидуально в каждом конкретном случае.</w:t>
      </w:r>
    </w:p>
    <w:p w:rsidR="00D745E2" w:rsidRDefault="00D745E2" w:rsidP="00A928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84C" w:rsidRDefault="00A9284C" w:rsidP="00D745E2">
      <w:pPr>
        <w:pStyle w:val="a8"/>
        <w:spacing w:before="0" w:beforeAutospacing="0" w:after="0" w:afterAutospacing="0"/>
        <w:ind w:firstLine="709"/>
        <w:jc w:val="center"/>
        <w:rPr>
          <w:rStyle w:val="a9"/>
          <w:color w:val="000000"/>
          <w:sz w:val="28"/>
          <w:szCs w:val="28"/>
        </w:rPr>
      </w:pPr>
      <w:r w:rsidRPr="00A9284C">
        <w:rPr>
          <w:rStyle w:val="a9"/>
          <w:color w:val="000000"/>
          <w:sz w:val="28"/>
          <w:szCs w:val="28"/>
          <w:lang w:val="en-US"/>
        </w:rPr>
        <w:t>II</w:t>
      </w:r>
      <w:r w:rsidRPr="00A9284C">
        <w:rPr>
          <w:rStyle w:val="a9"/>
          <w:color w:val="000000"/>
          <w:sz w:val="28"/>
          <w:szCs w:val="28"/>
        </w:rPr>
        <w:t>. Основные задачи и функции уполномоченного органа по осуществлению контроля в сфере закупок</w:t>
      </w:r>
    </w:p>
    <w:p w:rsidR="00D745E2" w:rsidRPr="00A9284C" w:rsidRDefault="00D745E2" w:rsidP="00D745E2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9284C" w:rsidRPr="00A9284C" w:rsidRDefault="00A9284C" w:rsidP="00A928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84C">
        <w:rPr>
          <w:color w:val="000000"/>
          <w:sz w:val="28"/>
          <w:szCs w:val="28"/>
        </w:rPr>
        <w:t xml:space="preserve">2.1.Основными задачами уполномоченного органа </w:t>
      </w:r>
      <w:r w:rsidRPr="00A9284C">
        <w:rPr>
          <w:sz w:val="28"/>
          <w:szCs w:val="28"/>
        </w:rPr>
        <w:t xml:space="preserve">по осуществлению контроля в сфере закупок </w:t>
      </w:r>
      <w:r w:rsidRPr="00A9284C">
        <w:rPr>
          <w:color w:val="000000"/>
          <w:sz w:val="28"/>
          <w:szCs w:val="28"/>
        </w:rPr>
        <w:t>являются: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84C">
        <w:rPr>
          <w:color w:val="000000"/>
          <w:sz w:val="28"/>
          <w:szCs w:val="28"/>
        </w:rPr>
        <w:lastRenderedPageBreak/>
        <w:t xml:space="preserve">2.1.1. Соблюдение требований действующего законодательства о контрактной системе в сфере </w:t>
      </w:r>
      <w:r w:rsidRPr="00A9284C">
        <w:rPr>
          <w:sz w:val="28"/>
          <w:szCs w:val="28"/>
        </w:rPr>
        <w:t>закупок товаров, работ, услуг для обеспечения муниципальных нужд.</w:t>
      </w:r>
    </w:p>
    <w:p w:rsidR="00A9284C" w:rsidRPr="00A9284C" w:rsidRDefault="00A9284C" w:rsidP="00A928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84C">
        <w:rPr>
          <w:color w:val="000000"/>
          <w:sz w:val="28"/>
          <w:szCs w:val="28"/>
        </w:rPr>
        <w:t xml:space="preserve">2.1.2. Осуществление </w:t>
      </w:r>
      <w:proofErr w:type="gramStart"/>
      <w:r w:rsidRPr="00A9284C">
        <w:rPr>
          <w:color w:val="000000"/>
          <w:sz w:val="28"/>
          <w:szCs w:val="28"/>
        </w:rPr>
        <w:t>контроля за</w:t>
      </w:r>
      <w:proofErr w:type="gramEnd"/>
      <w:r w:rsidRPr="00A9284C">
        <w:rPr>
          <w:color w:val="000000"/>
          <w:sz w:val="28"/>
          <w:szCs w:val="28"/>
        </w:rPr>
        <w:t xml:space="preserve"> соблюдением Субъектами контроля законодательства Российской Федерации, иных нормативных правовых </w:t>
      </w:r>
      <w:r w:rsidRPr="00A9284C">
        <w:rPr>
          <w:sz w:val="28"/>
          <w:szCs w:val="28"/>
        </w:rPr>
        <w:t>актов о контрактной системе</w:t>
      </w:r>
      <w:r w:rsidRPr="00A9284C">
        <w:rPr>
          <w:color w:val="000000"/>
          <w:sz w:val="28"/>
          <w:szCs w:val="28"/>
        </w:rPr>
        <w:t xml:space="preserve"> в сфере </w:t>
      </w:r>
      <w:r w:rsidRPr="00A9284C">
        <w:rPr>
          <w:sz w:val="28"/>
          <w:szCs w:val="28"/>
        </w:rPr>
        <w:t>закупок товаров, работ, услуг для обеспечения муниципальных нужд.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84C">
        <w:rPr>
          <w:color w:val="000000"/>
          <w:sz w:val="28"/>
          <w:szCs w:val="28"/>
        </w:rPr>
        <w:t xml:space="preserve">2.1.3. Осуществление </w:t>
      </w:r>
      <w:proofErr w:type="gramStart"/>
      <w:r w:rsidRPr="00A9284C">
        <w:rPr>
          <w:color w:val="000000"/>
          <w:sz w:val="28"/>
          <w:szCs w:val="28"/>
        </w:rPr>
        <w:t>контроля за</w:t>
      </w:r>
      <w:proofErr w:type="gramEnd"/>
      <w:r w:rsidRPr="00A9284C">
        <w:rPr>
          <w:color w:val="000000"/>
          <w:sz w:val="28"/>
          <w:szCs w:val="28"/>
        </w:rPr>
        <w:t xml:space="preserve"> соблюдением законных прав и интересов участников закупок.</w:t>
      </w:r>
    </w:p>
    <w:p w:rsidR="00A9284C" w:rsidRPr="00A9284C" w:rsidRDefault="00A9284C" w:rsidP="00A928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84C">
        <w:rPr>
          <w:color w:val="000000"/>
          <w:sz w:val="28"/>
          <w:szCs w:val="28"/>
        </w:rPr>
        <w:t>2.2.</w:t>
      </w:r>
      <w:r w:rsidRPr="00A9284C">
        <w:rPr>
          <w:sz w:val="28"/>
          <w:szCs w:val="28"/>
        </w:rPr>
        <w:t xml:space="preserve"> В целях реализации основных задач уполномоченный орган на осуществление контроля в сфере закупок товаров, работ, услуг для обеспечения муниципальных нужд осуществляет следующие функции:</w:t>
      </w:r>
    </w:p>
    <w:p w:rsidR="00A9284C" w:rsidRPr="00A9284C" w:rsidRDefault="00A9284C" w:rsidP="00A928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>2.2.1. Проводит плановые и внеплановые проверки в соответствии с действующим законодательством.</w:t>
      </w:r>
    </w:p>
    <w:p w:rsidR="00A9284C" w:rsidRPr="00A9284C" w:rsidRDefault="00A9284C" w:rsidP="00A928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>2.2.2. В соответствии с действующим законодательством рассм</w:t>
      </w:r>
      <w:r w:rsidR="00D745E2">
        <w:rPr>
          <w:sz w:val="28"/>
          <w:szCs w:val="28"/>
        </w:rPr>
        <w:t>а</w:t>
      </w:r>
      <w:r w:rsidRPr="00A9284C">
        <w:rPr>
          <w:sz w:val="28"/>
          <w:szCs w:val="28"/>
        </w:rPr>
        <w:t>тривает жалобы и обращения участников закупок.</w:t>
      </w:r>
    </w:p>
    <w:p w:rsid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>2.2.3. Осуществляет согласование заключения контракта с единственным поставщиком (подрядчиком, исполнителем) заказчиком, уполномоченным органом, уполномоченным учреждением, в порядке и в случаях, установленных действующим законодательством в сфере закупок.</w:t>
      </w:r>
    </w:p>
    <w:p w:rsidR="00D745E2" w:rsidRPr="00A9284C" w:rsidRDefault="00D745E2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9284C" w:rsidRDefault="00A9284C" w:rsidP="00D745E2">
      <w:pPr>
        <w:pStyle w:val="a8"/>
        <w:spacing w:before="0" w:beforeAutospacing="0" w:after="0" w:afterAutospacing="0"/>
        <w:ind w:firstLine="539"/>
        <w:jc w:val="center"/>
        <w:rPr>
          <w:rStyle w:val="a9"/>
          <w:color w:val="000000"/>
          <w:sz w:val="28"/>
          <w:szCs w:val="28"/>
        </w:rPr>
      </w:pPr>
      <w:r w:rsidRPr="00A9284C">
        <w:rPr>
          <w:rStyle w:val="a9"/>
          <w:color w:val="000000"/>
          <w:sz w:val="28"/>
          <w:szCs w:val="28"/>
          <w:lang w:val="en-US"/>
        </w:rPr>
        <w:t>III</w:t>
      </w:r>
      <w:r w:rsidRPr="00A9284C">
        <w:rPr>
          <w:rStyle w:val="a9"/>
          <w:color w:val="000000"/>
          <w:sz w:val="28"/>
          <w:szCs w:val="28"/>
        </w:rPr>
        <w:t>. Права уполномоченного органа</w:t>
      </w:r>
    </w:p>
    <w:p w:rsidR="00D745E2" w:rsidRPr="00A9284C" w:rsidRDefault="00D745E2" w:rsidP="00D745E2">
      <w:pPr>
        <w:pStyle w:val="a8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color w:val="000000"/>
          <w:sz w:val="28"/>
          <w:szCs w:val="28"/>
        </w:rPr>
        <w:t>3.1. Уполномоченный орган по осуществлению контроля в сфере закупок вправе: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 xml:space="preserve">3.1.2. В соответствии с действующим законодательством о контрактной системе в сфере закупок осуществлять плановые проверки Субъектов контроля. 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 xml:space="preserve">3.1.3. В соответствии с действующим законодательством о контрактной системе в сфере закупок осуществлять внеплановые проверки Субъектов контроля. 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>3.1.4. Осуществлять плановые проверки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не чаще чем один раз в шесть месяцев.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A9284C">
        <w:rPr>
          <w:sz w:val="28"/>
          <w:szCs w:val="28"/>
        </w:rPr>
        <w:t>3.1.5.Осуществлять плановые проверки в отношении каждой специализированной организации, комиссии по осуществлению закупки, за исключением указанной в пункте 3.1.4 комиссии, не чаще чем один раз за период проведения каждого определения поставщика (подрядчика, исполнителя.</w:t>
      </w:r>
      <w:proofErr w:type="gramEnd"/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>3.1.6.При проведении плановых и внеплановых проверок должностные лица уполномоченного органа запрашивать и получать на основании мотивированного запроса в письменной форме документы и информацию, необходимые для проведения проверки, а также обладают иными правами в сфере контроля, установленными действующим законодательством в сфере закупок.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0" w:name="Par1"/>
      <w:bookmarkEnd w:id="0"/>
      <w:r w:rsidRPr="00A9284C">
        <w:rPr>
          <w:sz w:val="28"/>
          <w:szCs w:val="28"/>
        </w:rPr>
        <w:lastRenderedPageBreak/>
        <w:t xml:space="preserve">3.1.7. </w:t>
      </w:r>
      <w:proofErr w:type="gramStart"/>
      <w:r w:rsidRPr="00A9284C">
        <w:rPr>
          <w:sz w:val="28"/>
          <w:szCs w:val="28"/>
        </w:rPr>
        <w:t>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вправе:</w:t>
      </w:r>
      <w:proofErr w:type="gramEnd"/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>1)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 xml:space="preserve">2)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5" w:history="1">
        <w:r w:rsidRPr="00D745E2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A9284C">
        <w:rPr>
          <w:sz w:val="28"/>
          <w:szCs w:val="28"/>
        </w:rPr>
        <w:t xml:space="preserve"> Российской Федерации.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color w:val="000000"/>
          <w:sz w:val="28"/>
          <w:szCs w:val="28"/>
        </w:rPr>
        <w:t>3.1.8. Приостановить размещение заказа до рассмотрения жалобы на действия (бездействие) Субъекта контроля по существу.</w:t>
      </w:r>
    </w:p>
    <w:p w:rsid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>3.1.9. Осуществлять иные права, предусмотренные действующим законодательством о контрактной системе в сфере закупок.</w:t>
      </w:r>
    </w:p>
    <w:p w:rsidR="00D745E2" w:rsidRPr="00A9284C" w:rsidRDefault="00D745E2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9284C" w:rsidRDefault="00A9284C" w:rsidP="00D745E2">
      <w:pPr>
        <w:pStyle w:val="a8"/>
        <w:spacing w:before="0" w:beforeAutospacing="0" w:after="0" w:afterAutospacing="0"/>
        <w:ind w:firstLine="539"/>
        <w:jc w:val="center"/>
        <w:rPr>
          <w:rStyle w:val="a9"/>
          <w:color w:val="000000"/>
          <w:sz w:val="28"/>
          <w:szCs w:val="28"/>
        </w:rPr>
      </w:pPr>
      <w:r w:rsidRPr="00A9284C">
        <w:rPr>
          <w:rStyle w:val="a9"/>
          <w:color w:val="000000"/>
          <w:sz w:val="28"/>
          <w:szCs w:val="28"/>
          <w:lang w:val="en-US"/>
        </w:rPr>
        <w:t>IV</w:t>
      </w:r>
      <w:r w:rsidRPr="00A9284C">
        <w:rPr>
          <w:rStyle w:val="a9"/>
          <w:color w:val="000000"/>
          <w:sz w:val="28"/>
          <w:szCs w:val="28"/>
        </w:rPr>
        <w:t>. Обязанности уполномоченного органа по осуществлению контроля в сфере закупок</w:t>
      </w:r>
    </w:p>
    <w:p w:rsidR="00D745E2" w:rsidRPr="00A9284C" w:rsidRDefault="00D745E2" w:rsidP="00D745E2">
      <w:pPr>
        <w:pStyle w:val="a8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color w:val="000000"/>
          <w:sz w:val="28"/>
          <w:szCs w:val="28"/>
        </w:rPr>
        <w:t xml:space="preserve">4.1. Уполномоченный орган по осуществлению контроля в сфере закупок обязан: 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 xml:space="preserve">4.1.1. Разместить в единой информационной системе предписание об устранении нарушений законодательства в течение 3 рабочих дней со дня выдачи такого предписания. 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 xml:space="preserve">4.1.2.При выявлении в результате проведения уполномоченным органом в сфере закупок плановых и внеплановых проверок факта совершения действия (бездействия), содержащего признаки состава преступления,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Pr="00A9284C">
        <w:rPr>
          <w:sz w:val="28"/>
          <w:szCs w:val="28"/>
        </w:rPr>
        <w:t>с даты выявления</w:t>
      </w:r>
      <w:proofErr w:type="gramEnd"/>
      <w:r w:rsidRPr="00A9284C">
        <w:rPr>
          <w:sz w:val="28"/>
          <w:szCs w:val="28"/>
        </w:rPr>
        <w:t xml:space="preserve"> такого факта.</w:t>
      </w:r>
    </w:p>
    <w:p w:rsidR="00A9284C" w:rsidRPr="00A9284C" w:rsidRDefault="00A9284C" w:rsidP="00A928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 xml:space="preserve">4.1.3.Не разглашать полученные при осуществлении своих полномочий сведения, составляющие государственную тайну, и иную информацию, доступ к которой ограничен в соответствии с федеральными </w:t>
      </w:r>
      <w:hyperlink r:id="rId6" w:history="1">
        <w:r w:rsidRPr="00D745E2">
          <w:rPr>
            <w:rStyle w:val="a7"/>
            <w:color w:val="auto"/>
            <w:sz w:val="28"/>
            <w:szCs w:val="28"/>
            <w:u w:val="none"/>
          </w:rPr>
          <w:t>законами</w:t>
        </w:r>
      </w:hyperlink>
      <w:r w:rsidRPr="00A9284C">
        <w:rPr>
          <w:sz w:val="28"/>
          <w:szCs w:val="28"/>
        </w:rPr>
        <w:t>, за исключением случаев, предусмотренных федеральными законами.</w:t>
      </w:r>
    </w:p>
    <w:p w:rsidR="00A9284C" w:rsidRDefault="00A9284C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9284C">
        <w:rPr>
          <w:sz w:val="28"/>
          <w:szCs w:val="28"/>
        </w:rPr>
        <w:t xml:space="preserve">4.1.4. </w:t>
      </w:r>
      <w:proofErr w:type="gramStart"/>
      <w:r w:rsidRPr="00A9284C">
        <w:rPr>
          <w:sz w:val="28"/>
          <w:szCs w:val="28"/>
        </w:rPr>
        <w:t>Осуществлять иные обязанности</w:t>
      </w:r>
      <w:proofErr w:type="gramEnd"/>
      <w:r w:rsidRPr="00A9284C">
        <w:rPr>
          <w:sz w:val="28"/>
          <w:szCs w:val="28"/>
        </w:rPr>
        <w:t>, предусмотренные действующим законодательством о контрактной системе в сфере закупок.</w:t>
      </w:r>
    </w:p>
    <w:p w:rsidR="00D745E2" w:rsidRPr="00A9284C" w:rsidRDefault="00D745E2" w:rsidP="00A9284C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9284C" w:rsidRDefault="00A9284C" w:rsidP="00D745E2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A9284C">
        <w:rPr>
          <w:rStyle w:val="a9"/>
          <w:sz w:val="28"/>
          <w:szCs w:val="28"/>
          <w:lang w:val="en-US"/>
        </w:rPr>
        <w:t>V</w:t>
      </w:r>
      <w:r w:rsidRPr="00A9284C">
        <w:rPr>
          <w:rStyle w:val="a9"/>
          <w:sz w:val="28"/>
          <w:szCs w:val="28"/>
        </w:rPr>
        <w:t>. Ответственность уполномоченного органа по осуществлению контроля в сфере закупок</w:t>
      </w:r>
    </w:p>
    <w:p w:rsidR="00D745E2" w:rsidRPr="00A9284C" w:rsidRDefault="00D745E2" w:rsidP="00D745E2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9284C" w:rsidRPr="00A9284C" w:rsidRDefault="00D745E2" w:rsidP="00A928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</w:t>
      </w:r>
      <w:r w:rsidR="00A9284C" w:rsidRPr="00A9284C">
        <w:rPr>
          <w:sz w:val="28"/>
          <w:szCs w:val="28"/>
        </w:rPr>
        <w:t>З</w:t>
      </w:r>
      <w:proofErr w:type="gramEnd"/>
      <w:r w:rsidR="00A9284C" w:rsidRPr="00A9284C">
        <w:rPr>
          <w:sz w:val="28"/>
          <w:szCs w:val="28"/>
        </w:rPr>
        <w:t>а свои действия (бездействия) уполномоченный орган по осуществлению контроля в сфере закупок несет ответственность в соответствии с законодательством Российской Федерации.</w:t>
      </w:r>
    </w:p>
    <w:p w:rsidR="00E6799C" w:rsidRPr="002D18D0" w:rsidRDefault="00E6799C" w:rsidP="006D3A0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6799C" w:rsidRPr="002D18D0" w:rsidSect="00280CC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67F20B3"/>
    <w:multiLevelType w:val="hybridMultilevel"/>
    <w:tmpl w:val="1F00BA1C"/>
    <w:lvl w:ilvl="0" w:tplc="5A8C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4B670">
      <w:numFmt w:val="none"/>
      <w:lvlText w:val=""/>
      <w:lvlJc w:val="left"/>
      <w:pPr>
        <w:tabs>
          <w:tab w:val="num" w:pos="360"/>
        </w:tabs>
      </w:pPr>
    </w:lvl>
    <w:lvl w:ilvl="2" w:tplc="7CB46A9A">
      <w:numFmt w:val="none"/>
      <w:lvlText w:val=""/>
      <w:lvlJc w:val="left"/>
      <w:pPr>
        <w:tabs>
          <w:tab w:val="num" w:pos="360"/>
        </w:tabs>
      </w:pPr>
    </w:lvl>
    <w:lvl w:ilvl="3" w:tplc="2C984AF6">
      <w:numFmt w:val="none"/>
      <w:lvlText w:val=""/>
      <w:lvlJc w:val="left"/>
      <w:pPr>
        <w:tabs>
          <w:tab w:val="num" w:pos="360"/>
        </w:tabs>
      </w:pPr>
    </w:lvl>
    <w:lvl w:ilvl="4" w:tplc="162A9A4E">
      <w:numFmt w:val="none"/>
      <w:lvlText w:val=""/>
      <w:lvlJc w:val="left"/>
      <w:pPr>
        <w:tabs>
          <w:tab w:val="num" w:pos="360"/>
        </w:tabs>
      </w:pPr>
    </w:lvl>
    <w:lvl w:ilvl="5" w:tplc="22906694">
      <w:numFmt w:val="none"/>
      <w:lvlText w:val=""/>
      <w:lvlJc w:val="left"/>
      <w:pPr>
        <w:tabs>
          <w:tab w:val="num" w:pos="360"/>
        </w:tabs>
      </w:pPr>
    </w:lvl>
    <w:lvl w:ilvl="6" w:tplc="B57020B6">
      <w:numFmt w:val="none"/>
      <w:lvlText w:val=""/>
      <w:lvlJc w:val="left"/>
      <w:pPr>
        <w:tabs>
          <w:tab w:val="num" w:pos="360"/>
        </w:tabs>
      </w:pPr>
    </w:lvl>
    <w:lvl w:ilvl="7" w:tplc="6CB2438E">
      <w:numFmt w:val="none"/>
      <w:lvlText w:val=""/>
      <w:lvlJc w:val="left"/>
      <w:pPr>
        <w:tabs>
          <w:tab w:val="num" w:pos="360"/>
        </w:tabs>
      </w:pPr>
    </w:lvl>
    <w:lvl w:ilvl="8" w:tplc="12A237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22403A"/>
    <w:multiLevelType w:val="multilevel"/>
    <w:tmpl w:val="4C04C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013799"/>
    <w:multiLevelType w:val="multilevel"/>
    <w:tmpl w:val="75360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5">
    <w:nsid w:val="49B31186"/>
    <w:multiLevelType w:val="multilevel"/>
    <w:tmpl w:val="165AF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7" w:hanging="2160"/>
      </w:pPr>
      <w:rPr>
        <w:rFonts w:hint="default"/>
      </w:rPr>
    </w:lvl>
  </w:abstractNum>
  <w:abstractNum w:abstractNumId="6">
    <w:nsid w:val="54296AFA"/>
    <w:multiLevelType w:val="hybridMultilevel"/>
    <w:tmpl w:val="ED86D726"/>
    <w:lvl w:ilvl="0" w:tplc="8DE4C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0B7C93"/>
    <w:multiLevelType w:val="hybridMultilevel"/>
    <w:tmpl w:val="3F5E4498"/>
    <w:lvl w:ilvl="0" w:tplc="3B78E1F6">
      <w:start w:val="1"/>
      <w:numFmt w:val="decimal"/>
      <w:lvlText w:val="%1."/>
      <w:lvlJc w:val="left"/>
      <w:pPr>
        <w:ind w:left="1530" w:hanging="99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711354"/>
    <w:multiLevelType w:val="hybridMultilevel"/>
    <w:tmpl w:val="122EF518"/>
    <w:lvl w:ilvl="0" w:tplc="6CE62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4486"/>
    <w:multiLevelType w:val="multilevel"/>
    <w:tmpl w:val="13CE4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53A0053"/>
    <w:multiLevelType w:val="multilevel"/>
    <w:tmpl w:val="514AF8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640"/>
    <w:rsid w:val="0004127E"/>
    <w:rsid w:val="000416BE"/>
    <w:rsid w:val="00066C74"/>
    <w:rsid w:val="000979E5"/>
    <w:rsid w:val="000B7FD7"/>
    <w:rsid w:val="000C329E"/>
    <w:rsid w:val="000C3F78"/>
    <w:rsid w:val="000C5B00"/>
    <w:rsid w:val="000F72EB"/>
    <w:rsid w:val="00137A3B"/>
    <w:rsid w:val="00152B92"/>
    <w:rsid w:val="001A24F3"/>
    <w:rsid w:val="001E38C7"/>
    <w:rsid w:val="0023000D"/>
    <w:rsid w:val="00253E6D"/>
    <w:rsid w:val="002631F2"/>
    <w:rsid w:val="00280CC6"/>
    <w:rsid w:val="002B2075"/>
    <w:rsid w:val="002D18D0"/>
    <w:rsid w:val="002E229F"/>
    <w:rsid w:val="002E68A9"/>
    <w:rsid w:val="00311EBE"/>
    <w:rsid w:val="0034097A"/>
    <w:rsid w:val="00342835"/>
    <w:rsid w:val="003A5792"/>
    <w:rsid w:val="003E4A4A"/>
    <w:rsid w:val="003F3220"/>
    <w:rsid w:val="003F464D"/>
    <w:rsid w:val="004230EA"/>
    <w:rsid w:val="00432049"/>
    <w:rsid w:val="00435788"/>
    <w:rsid w:val="00482807"/>
    <w:rsid w:val="004A02EE"/>
    <w:rsid w:val="004A3F92"/>
    <w:rsid w:val="004E02ED"/>
    <w:rsid w:val="004E1B72"/>
    <w:rsid w:val="004E5830"/>
    <w:rsid w:val="0051525F"/>
    <w:rsid w:val="005162B3"/>
    <w:rsid w:val="0057162C"/>
    <w:rsid w:val="005766A5"/>
    <w:rsid w:val="005778F4"/>
    <w:rsid w:val="005D260D"/>
    <w:rsid w:val="005D791C"/>
    <w:rsid w:val="00642014"/>
    <w:rsid w:val="006C3EC2"/>
    <w:rsid w:val="006C663B"/>
    <w:rsid w:val="006D3A0B"/>
    <w:rsid w:val="006E0BE6"/>
    <w:rsid w:val="006E4EAC"/>
    <w:rsid w:val="0070319B"/>
    <w:rsid w:val="007336C3"/>
    <w:rsid w:val="00735409"/>
    <w:rsid w:val="007762E9"/>
    <w:rsid w:val="007853CD"/>
    <w:rsid w:val="00786012"/>
    <w:rsid w:val="007A4BFD"/>
    <w:rsid w:val="007E2404"/>
    <w:rsid w:val="007E5B48"/>
    <w:rsid w:val="007E6870"/>
    <w:rsid w:val="007F7518"/>
    <w:rsid w:val="008756FD"/>
    <w:rsid w:val="008841C0"/>
    <w:rsid w:val="008B00C1"/>
    <w:rsid w:val="008B7D43"/>
    <w:rsid w:val="008D21DF"/>
    <w:rsid w:val="009E51ED"/>
    <w:rsid w:val="00A46C8A"/>
    <w:rsid w:val="00A6683F"/>
    <w:rsid w:val="00A9284C"/>
    <w:rsid w:val="00A93239"/>
    <w:rsid w:val="00AC36CF"/>
    <w:rsid w:val="00B15A92"/>
    <w:rsid w:val="00B32E01"/>
    <w:rsid w:val="00B55FC8"/>
    <w:rsid w:val="00B8141A"/>
    <w:rsid w:val="00C03C6E"/>
    <w:rsid w:val="00C21684"/>
    <w:rsid w:val="00C82616"/>
    <w:rsid w:val="00C9309E"/>
    <w:rsid w:val="00CB1F09"/>
    <w:rsid w:val="00CF7826"/>
    <w:rsid w:val="00D105DC"/>
    <w:rsid w:val="00D4299F"/>
    <w:rsid w:val="00D5060E"/>
    <w:rsid w:val="00D54619"/>
    <w:rsid w:val="00D65A6F"/>
    <w:rsid w:val="00D745E2"/>
    <w:rsid w:val="00DA1640"/>
    <w:rsid w:val="00DA4CD6"/>
    <w:rsid w:val="00DF29A1"/>
    <w:rsid w:val="00E6799C"/>
    <w:rsid w:val="00E736F2"/>
    <w:rsid w:val="00E76BDA"/>
    <w:rsid w:val="00E83E27"/>
    <w:rsid w:val="00F1565B"/>
    <w:rsid w:val="00F22F72"/>
    <w:rsid w:val="00F5689F"/>
    <w:rsid w:val="00F769D5"/>
    <w:rsid w:val="00F942BC"/>
    <w:rsid w:val="00FD243C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6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DA1640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A16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B55F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B55FC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80C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No Spacing"/>
    <w:uiPriority w:val="99"/>
    <w:qFormat/>
    <w:rsid w:val="002B2075"/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2B2075"/>
    <w:rPr>
      <w:color w:val="0000FF"/>
      <w:u w:val="single"/>
    </w:rPr>
  </w:style>
  <w:style w:type="paragraph" w:customStyle="1" w:styleId="ConsPlusNonformat">
    <w:name w:val="ConsPlusNonformat"/>
    <w:uiPriority w:val="99"/>
    <w:rsid w:val="00311E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A9284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locked/>
    <w:rsid w:val="00A92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3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47A951451F194881EC6EEF281907BEB7DAA59692F0E6C20C84717E4375DA12A19B2954BF0DDDZ1P5H" TargetMode="External"/><Relationship Id="rId5" Type="http://schemas.openxmlformats.org/officeDocument/2006/relationships/hyperlink" Target="consultantplus://offline/ref=90336C0B3781F4E52CF1F7B0544E2CABC3F88409AC0FF5F57F98B40906402BA5DAD7E7484EB27029K3E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37</cp:revision>
  <dcterms:created xsi:type="dcterms:W3CDTF">2014-01-31T05:36:00Z</dcterms:created>
  <dcterms:modified xsi:type="dcterms:W3CDTF">2014-07-14T11:35:00Z</dcterms:modified>
</cp:coreProperties>
</file>