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74" w:rsidRPr="00AF7A74" w:rsidRDefault="00AF7A74" w:rsidP="00AF7A74">
      <w:pPr>
        <w:pStyle w:val="a5"/>
        <w:spacing w:before="0" w:beforeAutospacing="0" w:after="0" w:afterAutospacing="0"/>
        <w:jc w:val="center"/>
        <w:divId w:val="1804152562"/>
      </w:pPr>
      <w:r w:rsidRPr="00AF7A74">
        <w:rPr>
          <w:rStyle w:val="a6"/>
          <w:sz w:val="28"/>
          <w:szCs w:val="28"/>
        </w:rPr>
        <w:t>Муниципальн</w:t>
      </w:r>
      <w:r>
        <w:rPr>
          <w:rStyle w:val="a6"/>
          <w:sz w:val="28"/>
          <w:szCs w:val="28"/>
        </w:rPr>
        <w:t>ая</w:t>
      </w:r>
      <w:r w:rsidRPr="00AF7A74">
        <w:rPr>
          <w:rStyle w:val="a6"/>
          <w:sz w:val="28"/>
          <w:szCs w:val="28"/>
        </w:rPr>
        <w:t xml:space="preserve"> программ</w:t>
      </w:r>
      <w:r>
        <w:rPr>
          <w:rStyle w:val="a6"/>
          <w:sz w:val="28"/>
          <w:szCs w:val="28"/>
        </w:rPr>
        <w:t>а</w:t>
      </w:r>
      <w:r w:rsidRPr="00AF7A74">
        <w:rPr>
          <w:rStyle w:val="a6"/>
          <w:sz w:val="28"/>
          <w:szCs w:val="28"/>
        </w:rPr>
        <w:t xml:space="preserve"> Поныровского района Курской области «Развитие архивного дела в Поныровском районе Курской области» </w:t>
      </w:r>
    </w:p>
    <w:p w:rsidR="00847E0F" w:rsidRDefault="00847E0F" w:rsidP="00847E0F">
      <w:pPr>
        <w:jc w:val="center"/>
        <w:divId w:val="1804152562"/>
        <w:rPr>
          <w:b/>
          <w:sz w:val="40"/>
          <w:szCs w:val="40"/>
        </w:rPr>
      </w:pPr>
      <w:r w:rsidRPr="00D53FC0">
        <w:t>(</w:t>
      </w:r>
      <w:r>
        <w:t xml:space="preserve">постановление от 23.09.2013 № 487 </w:t>
      </w:r>
      <w:r w:rsidRPr="00D53FC0">
        <w:t xml:space="preserve">в редакции </w:t>
      </w:r>
      <w:r>
        <w:t>Постановлений Администрации Поныровского района Курской области от 29.04.2014 №222; от 27.03.2015 №270;</w:t>
      </w:r>
      <w:r w:rsidR="006153D5">
        <w:t xml:space="preserve"> </w:t>
      </w:r>
      <w:r>
        <w:t>от 05.10.201 № 788; от 30.12.2015 №1016; от 30.12.2016 № 769; от 10.01.2018 № 13</w:t>
      </w:r>
      <w:r w:rsidR="00496A73">
        <w:t>; от 20.03.2019 №138</w:t>
      </w:r>
      <w:r w:rsidR="001C5B91">
        <w:t>; от 27.11.2019 № 666</w:t>
      </w:r>
      <w:r w:rsidR="00C10346">
        <w:t xml:space="preserve">, </w:t>
      </w:r>
      <w:r w:rsidR="007F736D" w:rsidRPr="008F0F45">
        <w:t>от 11.03.2020 №</w:t>
      </w:r>
      <w:r w:rsidR="008F0F45">
        <w:t>128</w:t>
      </w:r>
      <w:r w:rsidR="006153D5">
        <w:t>; от 28.12.2020 № 616</w:t>
      </w:r>
      <w:r>
        <w:t>)</w:t>
      </w:r>
    </w:p>
    <w:p w:rsidR="00D05910" w:rsidRPr="00D03028" w:rsidRDefault="00D05910" w:rsidP="00D05910">
      <w:pPr>
        <w:pStyle w:val="a5"/>
        <w:spacing w:before="0" w:beforeAutospacing="0" w:after="0" w:afterAutospacing="0"/>
        <w:jc w:val="center"/>
        <w:divId w:val="1804152562"/>
        <w:rPr>
          <w:rStyle w:val="a6"/>
          <w:b w:val="0"/>
        </w:rPr>
      </w:pPr>
    </w:p>
    <w:p w:rsidR="00D05910" w:rsidRPr="00A753A7" w:rsidRDefault="00D05910" w:rsidP="00A753A7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A753A7">
        <w:rPr>
          <w:rStyle w:val="a6"/>
        </w:rPr>
        <w:t>ПАСПОРТ</w:t>
      </w:r>
    </w:p>
    <w:p w:rsidR="00D05910" w:rsidRPr="00A753A7" w:rsidRDefault="00D05910" w:rsidP="00A753A7">
      <w:pPr>
        <w:pStyle w:val="a5"/>
        <w:spacing w:before="0" w:beforeAutospacing="0" w:after="0" w:afterAutospacing="0"/>
        <w:jc w:val="center"/>
        <w:divId w:val="1804152562"/>
      </w:pPr>
      <w:r w:rsidRPr="00A753A7">
        <w:rPr>
          <w:rStyle w:val="a6"/>
        </w:rPr>
        <w:t xml:space="preserve">Муниципальной программы Поныровского района Курской области «Развитие архивного дела в Поныровском районе Курской области» </w:t>
      </w:r>
    </w:p>
    <w:p w:rsidR="00D05910" w:rsidRPr="00A753A7" w:rsidRDefault="00D05910" w:rsidP="00A753A7">
      <w:pPr>
        <w:widowControl w:val="0"/>
        <w:jc w:val="center"/>
        <w:divId w:val="1804152562"/>
        <w:rPr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Администрация Поныровского района (архивный отдел администрации Поныровского района)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rPr>
                <w:highlight w:val="yellow"/>
              </w:rPr>
            </w:pPr>
            <w:r w:rsidRPr="00A753A7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0A095F" w:rsidP="00A753A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A753A7">
              <w:t>Подпрограмма 1 «</w:t>
            </w:r>
            <w:r w:rsidR="007D1CC9" w:rsidRPr="00A753A7">
              <w:t>Управление муниципальной программой и обеспечение условий реализации</w:t>
            </w:r>
            <w:r w:rsidR="002A4941" w:rsidRPr="00A753A7">
              <w:t>».</w:t>
            </w:r>
          </w:p>
          <w:p w:rsidR="000A095F" w:rsidRPr="00A753A7" w:rsidRDefault="00667BB1" w:rsidP="00A753A7">
            <w:pPr>
              <w:pStyle w:val="default"/>
              <w:spacing w:before="0" w:beforeAutospacing="0" w:after="0" w:afterAutospacing="0"/>
              <w:jc w:val="both"/>
            </w:pPr>
            <w:r w:rsidRPr="00A753A7">
              <w:t xml:space="preserve">Подпрограмма </w:t>
            </w:r>
            <w:r w:rsidR="000A095F" w:rsidRPr="00A753A7">
              <w:t>2 «</w:t>
            </w:r>
            <w:r w:rsidR="009A1350" w:rsidRPr="00A753A7">
              <w:t>Повышение эффективности системы управления архивным делом в Поныровском районе Курской области</w:t>
            </w:r>
            <w:r w:rsidR="000A095F" w:rsidRPr="00A753A7">
              <w:t>»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ind w:firstLine="1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tabs>
                <w:tab w:val="left" w:pos="601"/>
              </w:tabs>
              <w:ind w:firstLine="11"/>
            </w:pPr>
            <w:r w:rsidRPr="00A753A7"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pStyle w:val="a5"/>
              <w:spacing w:before="0" w:beforeAutospacing="0" w:after="0" w:afterAutospacing="0"/>
            </w:pPr>
            <w:r w:rsidRPr="00A753A7">
              <w:t>-обеспечение сохранности и учета документов Архивного фонда Курской области и иных архивных документов;</w:t>
            </w:r>
          </w:p>
          <w:p w:rsidR="00D05910" w:rsidRPr="00A753A7" w:rsidRDefault="00D05910" w:rsidP="00A753A7">
            <w:pPr>
              <w:pStyle w:val="a5"/>
              <w:spacing w:before="0" w:beforeAutospacing="0" w:after="0" w:afterAutospacing="0"/>
            </w:pPr>
            <w:r w:rsidRPr="00A753A7"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Курской области;</w:t>
            </w:r>
          </w:p>
          <w:p w:rsidR="00254A98" w:rsidRPr="00A753A7" w:rsidRDefault="00254A98" w:rsidP="00A753A7">
            <w:pPr>
              <w:pStyle w:val="a5"/>
              <w:spacing w:before="0" w:beforeAutospacing="0" w:after="0" w:afterAutospacing="0"/>
            </w:pP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25" w:rsidRPr="00A753A7" w:rsidRDefault="00490672" w:rsidP="00A753A7">
            <w:pPr>
              <w:pStyle w:val="a5"/>
              <w:spacing w:before="0" w:beforeAutospacing="0" w:after="0" w:afterAutospacing="0"/>
            </w:pPr>
            <w:r w:rsidRPr="00A753A7">
              <w:t>-уд</w:t>
            </w:r>
            <w:r w:rsidR="00D05910" w:rsidRPr="00A753A7">
              <w:t>овлетворенность заявителей государственных услуг в сфере архивного дела ка</w:t>
            </w:r>
            <w:r w:rsidRPr="00A753A7">
              <w:t>чеством предоставляемых услуг;</w:t>
            </w:r>
            <w:r w:rsidR="0001400A" w:rsidRPr="00A753A7">
              <w:t>- доля документов Архивного фонда Курской области и иных архивных документов, хранящихся в Поныровском архиве с соблюдением нормативных режимов хранения (светового, температурно-влажностного, санитарно-гигиенического)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0A095F" w:rsidP="00A753A7">
            <w:pPr>
              <w:widowControl w:val="0"/>
              <w:ind w:firstLine="10"/>
              <w:rPr>
                <w:highlight w:val="yellow"/>
              </w:rPr>
            </w:pPr>
            <w:r w:rsidRPr="00A753A7">
              <w:t xml:space="preserve">Один этап </w:t>
            </w:r>
            <w:r w:rsidR="00D05910" w:rsidRPr="00A753A7">
              <w:t>2014</w:t>
            </w:r>
            <w:r w:rsidR="00D05910" w:rsidRPr="000C26B4">
              <w:t>-202</w:t>
            </w:r>
            <w:r w:rsidR="007A7688" w:rsidRPr="000C26B4">
              <w:t>2</w:t>
            </w:r>
            <w:r w:rsidR="00D05910" w:rsidRPr="00A753A7">
              <w:t xml:space="preserve"> годы</w:t>
            </w:r>
          </w:p>
        </w:tc>
      </w:tr>
      <w:tr w:rsidR="00F71F27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A753A7" w:rsidRDefault="00F71F27" w:rsidP="00A753A7">
            <w:pPr>
              <w:jc w:val="both"/>
            </w:pPr>
            <w:r w:rsidRPr="00A753A7">
              <w:t xml:space="preserve">Объёмы </w:t>
            </w:r>
          </w:p>
          <w:p w:rsidR="00F71F27" w:rsidRPr="00A753A7" w:rsidRDefault="00F71F27" w:rsidP="00A753A7">
            <w:pPr>
              <w:jc w:val="both"/>
            </w:pPr>
            <w:r w:rsidRPr="00A753A7">
              <w:t xml:space="preserve">бюджетный </w:t>
            </w:r>
          </w:p>
          <w:p w:rsidR="00F71F27" w:rsidRPr="00A753A7" w:rsidRDefault="00F71F27" w:rsidP="00A753A7">
            <w:pPr>
              <w:jc w:val="both"/>
            </w:pPr>
            <w:r w:rsidRPr="00A753A7">
              <w:t xml:space="preserve">ассигнований </w:t>
            </w:r>
          </w:p>
          <w:p w:rsidR="00F71F27" w:rsidRPr="00A753A7" w:rsidRDefault="00F71F27" w:rsidP="00A753A7">
            <w:pPr>
              <w:jc w:val="both"/>
            </w:pPr>
            <w:r w:rsidRPr="00A753A7">
              <w:t>Программы</w:t>
            </w:r>
          </w:p>
          <w:p w:rsidR="00F71F27" w:rsidRPr="00A753A7" w:rsidRDefault="00F71F27" w:rsidP="00A753A7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A753A7" w:rsidRDefault="00F71F27" w:rsidP="00A753A7">
            <w:pPr>
              <w:widowControl w:val="0"/>
              <w:ind w:firstLine="10"/>
            </w:pPr>
            <w:r w:rsidRPr="00A753A7">
              <w:t>Финансирование программных мероприятий предусматривается за счет средств бюджета Курской области и бюджета Поныровского района.</w:t>
            </w:r>
          </w:p>
          <w:p w:rsidR="00F71F27" w:rsidRPr="00A753A7" w:rsidRDefault="00F71F27" w:rsidP="00A753A7">
            <w:pPr>
              <w:widowControl w:val="0"/>
              <w:ind w:firstLine="10"/>
            </w:pPr>
            <w:r w:rsidRPr="00A753A7">
              <w:t>Общий объем финансовых средств на реализацию мероприятий Программы в 2014-</w:t>
            </w:r>
            <w:r w:rsidRPr="000C26B4">
              <w:t>202</w:t>
            </w:r>
            <w:r w:rsidR="00B7772C" w:rsidRPr="000C26B4">
              <w:t>2</w:t>
            </w:r>
            <w:r w:rsidRPr="00A753A7">
              <w:t xml:space="preserve"> годах составляет </w:t>
            </w:r>
            <w:r w:rsidR="000C26B4">
              <w:rPr>
                <w:color w:val="FF0000"/>
              </w:rPr>
              <w:t>8099,640</w:t>
            </w:r>
            <w:r w:rsidRPr="00A753A7">
              <w:t xml:space="preserve"> тыс. рублей, в том числе по годам реализации Программы: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2014 год –198,200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lastRenderedPageBreak/>
              <w:t>2015 год –196,865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2016 год –204,734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2017 год –194,449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2018 год –19</w:t>
            </w:r>
            <w:r w:rsidR="00F34F1B" w:rsidRPr="00A753A7">
              <w:t>2</w:t>
            </w:r>
            <w:r w:rsidRPr="00A753A7">
              <w:t>,820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2019 год –</w:t>
            </w:r>
            <w:r w:rsidR="00FF3C15" w:rsidRPr="000C26B4">
              <w:t>192</w:t>
            </w:r>
            <w:r w:rsidRPr="000C26B4">
              <w:t>,82</w:t>
            </w:r>
            <w:r w:rsidR="00F34F1B" w:rsidRPr="000C26B4">
              <w:t>6</w:t>
            </w:r>
            <w:r w:rsidRPr="00A753A7">
              <w:t xml:space="preserve">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2020 год –</w:t>
            </w:r>
            <w:r w:rsidR="000C26B4">
              <w:rPr>
                <w:color w:val="FF0000"/>
              </w:rPr>
              <w:t>6533,388</w:t>
            </w:r>
            <w:r w:rsidR="00F34F1B" w:rsidRPr="00A753A7">
              <w:t xml:space="preserve"> тыс. рублей;</w:t>
            </w:r>
          </w:p>
          <w:p w:rsidR="00F34F1B" w:rsidRPr="000C26B4" w:rsidRDefault="00F34F1B" w:rsidP="00A753A7">
            <w:pPr>
              <w:widowControl w:val="0"/>
            </w:pPr>
            <w:r w:rsidRPr="00A753A7">
              <w:t>2021 год –</w:t>
            </w:r>
            <w:r w:rsidRPr="000C26B4">
              <w:t>19</w:t>
            </w:r>
            <w:r w:rsidR="00FF3C15" w:rsidRPr="000C26B4">
              <w:t>3</w:t>
            </w:r>
            <w:r w:rsidRPr="000C26B4">
              <w:t>,</w:t>
            </w:r>
            <w:r w:rsidR="00FF3C15" w:rsidRPr="000C26B4">
              <w:t>179 тыс. рублей;</w:t>
            </w:r>
          </w:p>
          <w:p w:rsidR="00FF3C15" w:rsidRPr="000C26B4" w:rsidRDefault="00FF3C15" w:rsidP="00A753A7">
            <w:pPr>
              <w:widowControl w:val="0"/>
            </w:pPr>
            <w:r w:rsidRPr="000C26B4">
              <w:t>2022 год -  193,179 тыс.</w:t>
            </w:r>
            <w:r w:rsidR="006153D5">
              <w:t xml:space="preserve"> </w:t>
            </w:r>
            <w:r w:rsidRPr="000C26B4">
              <w:t>рублей.</w:t>
            </w:r>
          </w:p>
          <w:p w:rsidR="00F71F27" w:rsidRPr="000C26B4" w:rsidRDefault="00F71F27" w:rsidP="00A753A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A753A7">
              <w:t xml:space="preserve">Общий объем финансовых средств областного бюджета предусмотренных на реализацию по подпрограмме 1 «Управление муниципальной программой и обеспечение условий реализации» </w:t>
            </w:r>
            <w:r w:rsidR="00F34F1B" w:rsidRPr="000C26B4">
              <w:t>1</w:t>
            </w:r>
            <w:r w:rsidR="00F35DF5" w:rsidRPr="000C26B4">
              <w:t>753</w:t>
            </w:r>
            <w:r w:rsidR="00F34F1B" w:rsidRPr="000C26B4">
              <w:t>,</w:t>
            </w:r>
            <w:r w:rsidR="00F35DF5" w:rsidRPr="000C26B4">
              <w:t>431</w:t>
            </w:r>
            <w:r w:rsidR="006153D5">
              <w:t xml:space="preserve"> тыс. рублей </w:t>
            </w:r>
            <w:r w:rsidRPr="000C26B4">
              <w:t>в т.ч. по годам: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2014 год –198,200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2015 год –196,865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2016 год –204,734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2017 год –194,449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2018 год –192,82</w:t>
            </w:r>
            <w:r w:rsidR="00F34F1B" w:rsidRPr="000C26B4">
              <w:t>0</w:t>
            </w:r>
            <w:r w:rsidRPr="000C26B4">
              <w:t xml:space="preserve">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2019 год –192,82</w:t>
            </w:r>
            <w:r w:rsidR="00F34F1B" w:rsidRPr="000C26B4">
              <w:t>6</w:t>
            </w:r>
            <w:r w:rsidRPr="000C26B4">
              <w:t xml:space="preserve"> тыс. рублей;</w:t>
            </w:r>
          </w:p>
          <w:p w:rsidR="00F71F27" w:rsidRPr="000C26B4" w:rsidRDefault="00F71F27" w:rsidP="00A753A7">
            <w:pPr>
              <w:widowControl w:val="0"/>
            </w:pPr>
            <w:r w:rsidRPr="000C26B4">
              <w:t>2020 год –19</w:t>
            </w:r>
            <w:r w:rsidR="00F35DF5" w:rsidRPr="000C26B4">
              <w:t>1,179</w:t>
            </w:r>
            <w:r w:rsidR="00F34F1B" w:rsidRPr="000C26B4">
              <w:t xml:space="preserve"> тыс. рублей;</w:t>
            </w:r>
          </w:p>
          <w:p w:rsidR="00F34F1B" w:rsidRPr="000C26B4" w:rsidRDefault="00F34F1B" w:rsidP="00A753A7">
            <w:pPr>
              <w:widowControl w:val="0"/>
            </w:pPr>
            <w:r w:rsidRPr="000C26B4">
              <w:t>2021 год – 19</w:t>
            </w:r>
            <w:r w:rsidR="00F35DF5" w:rsidRPr="000C26B4">
              <w:t>1,179 тыс. рублей;</w:t>
            </w:r>
          </w:p>
          <w:p w:rsidR="00F35DF5" w:rsidRPr="000C26B4" w:rsidRDefault="00F35DF5" w:rsidP="00A753A7">
            <w:pPr>
              <w:widowControl w:val="0"/>
            </w:pPr>
            <w:r w:rsidRPr="000C26B4">
              <w:t>2022 год -  191,179 тыс. рублей.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 xml:space="preserve">Общий объем финансовых средств местного бюджета предусмотренных на реализацию по подпрограмме 2 «Повышение эффективности системы управления архивным делом в </w:t>
            </w:r>
            <w:r w:rsidR="00496A73" w:rsidRPr="00A753A7">
              <w:t xml:space="preserve">Поныровском районе </w:t>
            </w:r>
            <w:r w:rsidRPr="00A753A7">
              <w:t>Курской области» -</w:t>
            </w:r>
            <w:r w:rsidR="006153D5">
              <w:t xml:space="preserve"> </w:t>
            </w:r>
            <w:r w:rsidR="00F35DF5" w:rsidRPr="00A753A7">
              <w:rPr>
                <w:color w:val="FF0000"/>
              </w:rPr>
              <w:t>6</w:t>
            </w:r>
            <w:r w:rsidR="000C26B4">
              <w:rPr>
                <w:color w:val="FF0000"/>
              </w:rPr>
              <w:t>346,209</w:t>
            </w:r>
            <w:r w:rsidRPr="00A753A7">
              <w:t xml:space="preserve"> тыс. рублей, в т.ч. по годам: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2014 год –0,000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2015 год –</w:t>
            </w:r>
            <w:r w:rsidR="00496A73" w:rsidRPr="00A753A7">
              <w:t xml:space="preserve"> 0,000 </w:t>
            </w:r>
            <w:r w:rsidRPr="00A753A7">
              <w:t>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2016 год –0,000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2017 год –0,000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2018 год –</w:t>
            </w:r>
            <w:r w:rsidR="00F34F1B" w:rsidRPr="00A753A7">
              <w:t>0</w:t>
            </w:r>
            <w:r w:rsidRPr="00A753A7">
              <w:t>,000тыс.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2019 год –</w:t>
            </w:r>
            <w:r w:rsidR="00F35DF5" w:rsidRPr="000C26B4">
              <w:t>0</w:t>
            </w:r>
            <w:r w:rsidRPr="000C26B4">
              <w:t>,000</w:t>
            </w:r>
            <w:r w:rsidRPr="00A753A7">
              <w:t xml:space="preserve"> тыс. рублей;</w:t>
            </w:r>
          </w:p>
          <w:p w:rsidR="00F71F27" w:rsidRPr="00A753A7" w:rsidRDefault="00F71F27" w:rsidP="00A753A7">
            <w:pPr>
              <w:widowControl w:val="0"/>
            </w:pPr>
            <w:r w:rsidRPr="00A753A7">
              <w:t>2020 год –</w:t>
            </w:r>
            <w:r w:rsidR="000C26B4" w:rsidRPr="000C26B4">
              <w:rPr>
                <w:color w:val="FF0000"/>
              </w:rPr>
              <w:t>6342,20</w:t>
            </w:r>
            <w:r w:rsidR="008B197C">
              <w:rPr>
                <w:color w:val="FF0000"/>
              </w:rPr>
              <w:t xml:space="preserve"> </w:t>
            </w:r>
            <w:r w:rsidR="000C26B4" w:rsidRPr="000C26B4">
              <w:rPr>
                <w:color w:val="FF0000"/>
              </w:rPr>
              <w:t>9</w:t>
            </w:r>
            <w:r w:rsidRPr="00A753A7">
              <w:t xml:space="preserve"> тыс. рублей</w:t>
            </w:r>
            <w:r w:rsidR="00F34F1B" w:rsidRPr="00A753A7">
              <w:t>;</w:t>
            </w:r>
          </w:p>
          <w:p w:rsidR="00F34F1B" w:rsidRPr="00A753A7" w:rsidRDefault="00F34F1B" w:rsidP="00A753A7">
            <w:pPr>
              <w:widowControl w:val="0"/>
            </w:pPr>
            <w:r w:rsidRPr="00A753A7">
              <w:t>2021 год – 2,000 тыс. рублей</w:t>
            </w:r>
            <w:r w:rsidR="00F35DF5" w:rsidRPr="00A753A7">
              <w:t>;</w:t>
            </w:r>
          </w:p>
          <w:p w:rsidR="00F35DF5" w:rsidRPr="000C26B4" w:rsidRDefault="00F35DF5" w:rsidP="00A753A7">
            <w:pPr>
              <w:widowControl w:val="0"/>
            </w:pPr>
            <w:r w:rsidRPr="000C26B4">
              <w:t>2022 год -  2,000 тыс. рублей.</w:t>
            </w:r>
          </w:p>
          <w:p w:rsidR="00F71F27" w:rsidRPr="00A753A7" w:rsidRDefault="00F71F27" w:rsidP="00A753A7">
            <w:pPr>
              <w:jc w:val="both"/>
              <w:rPr>
                <w:color w:val="FF0000"/>
              </w:rPr>
            </w:pPr>
            <w:r w:rsidRPr="00A753A7">
              <w:t>Объем финансового обеспечения на реализацию муниципальной программы подлежит ежегодному уточнению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Реализация муниципальной программы в полном объеме позволит: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уменьшить до 11,8 % долю архивных документов, хранящихся в организациях – источниках комплектования архивного отдела сверх законодательно установленных сроков их временного хранения;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повысить доступность и качество предоставления государственных услуг в области архивного дела;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lastRenderedPageBreak/>
              <w:t>- 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способствовать формированию у жителей района духовности и патриотизма за счет пропаганды документов Архивного фонда Курской области;</w:t>
            </w:r>
          </w:p>
          <w:p w:rsidR="00D05910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укрепить кадровый потенциал архивной отрасли, повышать  профессиональный уровень и творческую активность работников</w:t>
            </w:r>
          </w:p>
        </w:tc>
      </w:tr>
    </w:tbl>
    <w:p w:rsidR="00D64669" w:rsidRPr="00AD0511" w:rsidRDefault="00D64669" w:rsidP="00D64669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lastRenderedPageBreak/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 w:rsidR="00D64669">
        <w:tab/>
      </w:r>
      <w:r w:rsidRPr="004F43D5">
        <w:t>Архивный фонд Поныровского архивного отдела Курской области, (</w:t>
      </w:r>
      <w:r w:rsidR="00B839ED">
        <w:t>деле</w:t>
      </w:r>
      <w:r w:rsidR="00B7772C">
        <w:t>е</w:t>
      </w:r>
      <w:r w:rsidR="00B839ED">
        <w:t>-</w:t>
      </w:r>
      <w:r w:rsidRPr="004F43D5">
        <w:t xml:space="preserve">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31 тысячи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 w:rsidR="00C276E3">
        <w:t xml:space="preserve">3 </w:t>
      </w:r>
      <w:r w:rsidRPr="004F43D5">
        <w:t>организаци</w:t>
      </w:r>
      <w:r w:rsidR="00D64669"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Отдел располагается в приспособленном помещении,  в подвальном здании  администрации Поныровского  района</w:t>
      </w:r>
      <w:r w:rsidR="00D64669" w:rsidRPr="001B7701">
        <w:t xml:space="preserve"> Курской области</w:t>
      </w:r>
      <w:r w:rsidRPr="001B7701">
        <w:t xml:space="preserve">. </w:t>
      </w:r>
    </w:p>
    <w:p w:rsidR="004F43D5" w:rsidRPr="001B7701" w:rsidRDefault="004F43D5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</w:t>
      </w:r>
      <w:r w:rsidR="00D64669" w:rsidRPr="001B7701">
        <w:t>а</w:t>
      </w:r>
      <w:r w:rsidRPr="001B7701">
        <w:t xml:space="preserve">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AE64E3">
        <w:t>3</w:t>
      </w:r>
      <w:r w:rsidRPr="001B7701">
        <w:t>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4F43D5" w:rsidRPr="001B7701" w:rsidRDefault="004F43D5" w:rsidP="00DF6B6A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="00D64669" w:rsidRPr="001B7701">
        <w:tab/>
      </w:r>
      <w:r w:rsidRPr="001B7701">
        <w:t>Документы</w:t>
      </w:r>
      <w:r w:rsidR="00D64669" w:rsidRPr="001B7701">
        <w:t>,</w:t>
      </w:r>
      <w:r w:rsidRPr="001B7701">
        <w:t xml:space="preserve"> находящиеся на хранении в архивном отделе  широко используются в социальных и научно-просветительских целях. За период 2010-2012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</w:t>
      </w:r>
      <w:r w:rsidR="00D64669" w:rsidRPr="001B7701">
        <w:t>,</w:t>
      </w:r>
      <w:r w:rsidRPr="001B7701">
        <w:t xml:space="preserve"> исполнено 4264  запросов от органов государственной власти и </w:t>
      </w:r>
      <w:r w:rsidR="00D64669" w:rsidRPr="001B7701">
        <w:t xml:space="preserve">органов </w:t>
      </w:r>
      <w:r w:rsidRPr="001B7701">
        <w:t xml:space="preserve">местного самоуправления, юридических и физических лиц. 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архива, соответствующей нормативным требованиям. В нарушение Специальных правил пожарной безопасности государственных и муниципальных архивов </w:t>
      </w:r>
      <w:r w:rsidRPr="001B7701">
        <w:lastRenderedPageBreak/>
        <w:t xml:space="preserve">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 2) Одной из проблем является отсутствие свободных площадей для приема архивных документов, хранящихся в организациях - источниках комплектования </w:t>
      </w:r>
      <w:r w:rsidR="00C276E3" w:rsidRPr="001B7701">
        <w:t xml:space="preserve">архивного отдела </w:t>
      </w:r>
      <w:r w:rsidRPr="001B7701">
        <w:t>и сверх законодательно установленного срока.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 w:rsidR="00D64669">
        <w:t>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Действие муниципальной  программы определено с 2014 по </w:t>
      </w:r>
      <w:r w:rsidRPr="000C26B4">
        <w:t>202</w:t>
      </w:r>
      <w:r w:rsidR="00B7772C" w:rsidRPr="000C26B4">
        <w:t>2</w:t>
      </w:r>
      <w:r w:rsidRPr="000C26B4">
        <w:t xml:space="preserve"> г</w:t>
      </w:r>
      <w:r w:rsidRPr="004F43D5">
        <w:t>оды.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Реализация мероприятий, предусмотренных  муниципальной  программой к концу </w:t>
      </w:r>
      <w:r w:rsidRPr="000C26B4">
        <w:t>202</w:t>
      </w:r>
      <w:r w:rsidR="00B7772C" w:rsidRPr="000C26B4">
        <w:t>2</w:t>
      </w:r>
      <w:r w:rsidRPr="000C26B4">
        <w:t> </w:t>
      </w:r>
      <w:r w:rsidRPr="004F43D5">
        <w:t>года позволит: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4F43D5" w:rsidRDefault="004F43D5" w:rsidP="004F43D5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577B2C" w:rsidRPr="004F43D5" w:rsidRDefault="00577B2C" w:rsidP="004F43D5">
      <w:pPr>
        <w:pStyle w:val="conspluscell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 xml:space="preserve">Раздел 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контрольных этапов реализации </w:t>
      </w:r>
      <w:r w:rsidRPr="00577B2C">
        <w:rPr>
          <w:rFonts w:cs="Times New Roman"/>
          <w:b/>
          <w:lang w:val="ru-RU"/>
        </w:rPr>
        <w:lastRenderedPageBreak/>
        <w:t>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A23B8D" w:rsidRPr="00A23B8D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 w:rsidR="00577B2C">
        <w:tab/>
      </w:r>
      <w:r w:rsidRPr="004F43D5">
        <w:t xml:space="preserve">Цели и задачи муниципальной  программы разработаны на основе приоритетов государственной политики в области архивного дела, определенных </w:t>
      </w:r>
      <w:hyperlink r:id="rId8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2A4941"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="00810159" w:rsidRPr="00810159">
        <w:t>2020</w:t>
      </w:r>
      <w:r w:rsidRPr="004F43D5">
        <w:t> года, утвержденной </w:t>
      </w:r>
      <w:hyperlink r:id="rId9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t> </w:t>
      </w:r>
      <w:r w:rsidRPr="004F43D5">
        <w:t xml:space="preserve">Правительства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</w:t>
      </w:r>
      <w:r w:rsidR="00DF6B6A">
        <w:t>от 24 мая 2007 года № 381-IV ОД.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4F43D5" w:rsidRPr="0001446C" w:rsidRDefault="004F43D5" w:rsidP="00DF6B6A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4F43D5">
        <w:t>Поскольку Архивный фонд Курской области является неотъемлемой частью культурного наследия, при разработке целей и задач муниципальной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2012г. № 2567-р</w:t>
      </w:r>
      <w:r w:rsidR="00DF6B6A">
        <w:t>)</w:t>
      </w:r>
    </w:p>
    <w:p w:rsidR="00C86CCC" w:rsidRPr="00B73FD9" w:rsidRDefault="00247A94" w:rsidP="00C86CCC">
      <w:pPr>
        <w:pStyle w:val="default"/>
        <w:spacing w:before="0" w:beforeAutospacing="0" w:after="0" w:afterAutospacing="0"/>
        <w:ind w:firstLine="708"/>
        <w:jc w:val="both"/>
        <w:divId w:val="1804152562"/>
        <w:rPr>
          <w:sz w:val="20"/>
          <w:szCs w:val="20"/>
        </w:rPr>
      </w:pPr>
      <w:r w:rsidRPr="00B73FD9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203.</w:t>
      </w:r>
      <w:r w:rsidR="00C86CCC" w:rsidRPr="00B73FD9">
        <w:rPr>
          <w:sz w:val="20"/>
          <w:szCs w:val="20"/>
        </w:rPr>
        <w:t>(в редакции Постановления Администрации Поныровского района Курской области от 27.11.2019№ 666)</w:t>
      </w:r>
    </w:p>
    <w:p w:rsidR="00247A94" w:rsidRDefault="00247A94" w:rsidP="00577B2C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4F43D5" w:rsidRPr="004F43D5" w:rsidRDefault="004F43D5" w:rsidP="00577B2C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программы планируется решение следующих основных задач: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4F43D5" w:rsidRPr="004F43D5" w:rsidRDefault="004F43D5" w:rsidP="002A4941">
      <w:pPr>
        <w:pStyle w:val="a5"/>
        <w:tabs>
          <w:tab w:val="left" w:pos="7560"/>
        </w:tabs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программы определяются в соответствии с </w:t>
      </w:r>
      <w:hyperlink r:id="rId10" w:history="1">
        <w:r w:rsidRPr="002A4941">
          <w:rPr>
            <w:rStyle w:val="a3"/>
            <w:color w:val="000000"/>
            <w:u w:val="none"/>
          </w:rPr>
          <w:t>Указом</w:t>
        </w:r>
      </w:hyperlink>
      <w:r w:rsidRPr="002A4941">
        <w:t> </w:t>
      </w:r>
      <w:r w:rsidRPr="004F43D5">
        <w:t>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программы оцениваются в целом для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Общим показателем (индикатором) реализации  муниципальной  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lastRenderedPageBreak/>
        <w:t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услуг к 2018 году не менее 97 %.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показатели (индикаторы)  муниципальной  программы соответствуют приоритетам, целям и задачам  муниципальной 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программы, приведены в </w:t>
      </w:r>
      <w:hyperlink r:id="rId11" w:anchor="1100" w:history="1">
        <w:r w:rsidRPr="002A4941">
          <w:rPr>
            <w:rStyle w:val="a3"/>
            <w:color w:val="000000"/>
            <w:u w:val="none"/>
          </w:rPr>
          <w:t>приложении № 1</w:t>
        </w:r>
      </w:hyperlink>
      <w:r w:rsidRPr="004F43D5">
        <w:t> к настоящей муниципальной  программе.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программы будут достигнуты при сохранении запланированного уровня финансирования.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Ожидаемыми конечными результатами муниципальной  программы являются: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в архивном отделе.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4F43D5" w:rsidRPr="004F43D5">
        <w:t>) пополнение Архивного фонда Курской области документами, востребованными в исторической перспективе;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4F43D5" w:rsidRPr="004F43D5">
        <w:t xml:space="preserve">) уменьшение до </w:t>
      </w:r>
      <w:r w:rsidR="004F43D5" w:rsidRPr="00C50D13">
        <w:t>11,8</w:t>
      </w:r>
      <w:r w:rsidR="004F43D5" w:rsidRPr="004F43D5">
        <w:t>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4F43D5" w:rsidRPr="004F43D5">
        <w:t>) повышение доступности и качества предоставления государственных услуг в области архивного дела;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4F43D5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4F43D5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4F43D5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программа реализуется в один этап </w:t>
      </w:r>
      <w:r w:rsidRPr="00711DB3">
        <w:t>2014-</w:t>
      </w:r>
      <w:r w:rsidR="00810159" w:rsidRPr="000C26B4">
        <w:t>202</w:t>
      </w:r>
      <w:r w:rsidR="007A7688" w:rsidRPr="000C26B4">
        <w:t>2</w:t>
      </w:r>
      <w:r w:rsidRPr="000C26B4">
        <w:t> годы</w:t>
      </w:r>
      <w:r w:rsidRPr="004F43D5">
        <w:t>.</w:t>
      </w:r>
    </w:p>
    <w:p w:rsidR="00577B2C" w:rsidRPr="004F43D5" w:rsidRDefault="00577B2C" w:rsidP="004F43D5">
      <w:pPr>
        <w:pStyle w:val="a5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4F43D5" w:rsidRPr="001B7701" w:rsidRDefault="004F43D5" w:rsidP="00577B2C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программы  определен с учетом:</w:t>
      </w:r>
    </w:p>
    <w:p w:rsidR="007857B6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4F43D5" w:rsidRPr="001B7701" w:rsidRDefault="009B0B73" w:rsidP="004F43D5">
      <w:pPr>
        <w:pStyle w:val="a5"/>
        <w:spacing w:before="0" w:beforeAutospacing="0" w:after="0" w:afterAutospacing="0"/>
        <w:jc w:val="both"/>
        <w:divId w:val="1804152562"/>
      </w:pPr>
      <w:r>
        <w:t>2</w:t>
      </w:r>
      <w:r w:rsidR="004F43D5" w:rsidRPr="001B7701">
        <w:t xml:space="preserve">) Государственной программы Российской Федерации «Развитие культуры и туризма» </w:t>
      </w:r>
      <w:r w:rsidR="004F43D5" w:rsidRPr="005B7D99">
        <w:t>на 2013 – 2020 годы,</w:t>
      </w:r>
      <w:r w:rsidR="004F43D5" w:rsidRPr="001B7701">
        <w:t xml:space="preserve"> утвержденной распоряжением Правительства Российской Федерации от 27 декабря 2012 года № 2567-р;</w:t>
      </w:r>
    </w:p>
    <w:p w:rsidR="004838F4" w:rsidRPr="00565DB5" w:rsidRDefault="00DF6B6A" w:rsidP="004838F4">
      <w:pPr>
        <w:pStyle w:val="a5"/>
        <w:spacing w:before="0" w:beforeAutospacing="0" w:after="0" w:afterAutospacing="0"/>
        <w:jc w:val="both"/>
        <w:divId w:val="1804152562"/>
        <w:rPr>
          <w:color w:val="FF0000"/>
        </w:rPr>
      </w:pPr>
      <w:r>
        <w:t>3</w:t>
      </w:r>
      <w:r w:rsidR="004838F4" w:rsidRPr="0062771E">
        <w:t>)Стратегии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565DB5" w:rsidRPr="0062771E">
        <w:rPr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  <w:r>
        <w:rPr>
          <w:sz w:val="22"/>
          <w:szCs w:val="22"/>
        </w:rPr>
        <w:t>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«Доля документов Архивного фонда Курской области и иных архивных документов, хранящихся в  отделе  с соблюдением оптимальных </w:t>
      </w:r>
      <w:r w:rsidRPr="004F43D5">
        <w:lastRenderedPageBreak/>
        <w:t>(нормативных) режимов хранения (светового, температурно-влажностного, санитарно-гигиенического)»</w:t>
      </w:r>
      <w:r w:rsidR="001B7701">
        <w:t>.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 w:rsidR="001B7701">
        <w:t>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 w:rsidR="001B7701">
        <w:t>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 w:rsidR="001B7701">
        <w:t>вую базу данных «Архивный фонд».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1B7701">
        <w:t>.</w:t>
      </w:r>
    </w:p>
    <w:p w:rsidR="000C45ED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муниципальной программы</w:t>
      </w:r>
    </w:p>
    <w:p w:rsidR="000C45ED" w:rsidRP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A05BC2" w:rsidRDefault="004F43D5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4F43D5">
        <w:t xml:space="preserve">Достижение целей и решение задач Программы обеспечивается путем выполнения </w:t>
      </w:r>
      <w:r w:rsidR="00A05BC2">
        <w:t>следующих мероприятий</w:t>
      </w:r>
      <w:r w:rsidR="001032A5">
        <w:t>:</w:t>
      </w:r>
    </w:p>
    <w:p w:rsidR="00FA07A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По подпрограмме 1</w:t>
      </w:r>
      <w:r w:rsidR="00840EBD">
        <w:t xml:space="preserve"> «</w:t>
      </w:r>
      <w:r w:rsidR="007D1CC9" w:rsidRPr="009C1DEC">
        <w:t>Управление муниципальной программой и обеспечение условий реализации</w:t>
      </w:r>
      <w:r w:rsidR="00840EBD">
        <w:t>»</w:t>
      </w:r>
      <w:r w:rsidRPr="00840EBD">
        <w:t xml:space="preserve">  мероприятие</w:t>
      </w:r>
      <w:r w:rsidR="00840EBD">
        <w:t xml:space="preserve"> 1.1.</w:t>
      </w:r>
      <w:r w:rsidR="00FA07A2" w:rsidRPr="00840EBD">
        <w:t xml:space="preserve"> «Обеспечение деятельности и выполнение функций архивного отдела  администрации Поныр</w:t>
      </w:r>
      <w:r w:rsidR="00AA31E8" w:rsidRPr="00840EBD">
        <w:t>овского района Курской области»</w:t>
      </w:r>
      <w:r w:rsidR="00FA07A2" w:rsidRPr="00840EBD">
        <w:t>.</w:t>
      </w:r>
    </w:p>
    <w:p w:rsidR="00AA31E8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 xml:space="preserve">По подпрограмме 2 </w:t>
      </w:r>
      <w:r w:rsidR="00840EBD">
        <w:t>«Повышение эффективности системы управления архивным делом в Поныровском районе Курской области»</w:t>
      </w:r>
      <w:r w:rsidRPr="00840EBD">
        <w:t xml:space="preserve"> мероприятие </w:t>
      </w:r>
      <w:r w:rsidR="00840EBD">
        <w:t xml:space="preserve">2.1. </w:t>
      </w:r>
      <w:r w:rsidR="001B6AC0" w:rsidRPr="00840EBD">
        <w:t>«Организация хранения и использования архивных документов Поныровского района Курской области»</w:t>
      </w:r>
    </w:p>
    <w:p w:rsidR="00A05BC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Перечень основных мероприятий муниципальной программы приведен в приложении № 2 к муниципальной программе.</w:t>
      </w:r>
    </w:p>
    <w:p w:rsidR="00056F86" w:rsidRPr="004F43D5" w:rsidRDefault="00056F86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Pr="000C45ED" w:rsidRDefault="000C45ED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Налоговые, таможенные, тарифные, кредитные и иные меры государственного регулирования не предусмотрены.</w:t>
      </w:r>
    </w:p>
    <w:p w:rsidR="000C45ED" w:rsidRPr="004F43D5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1B7701" w:rsidP="001B7701">
      <w:pPr>
        <w:pStyle w:val="a5"/>
        <w:spacing w:before="0" w:beforeAutospacing="0" w:after="0" w:afterAutospacing="0"/>
        <w:ind w:firstLine="708"/>
        <w:jc w:val="both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Прогноз сводных показателей </w:t>
      </w:r>
      <w:r w:rsidR="008F27BA">
        <w:rPr>
          <w:rStyle w:val="a6"/>
        </w:rPr>
        <w:t>муниципальных</w:t>
      </w:r>
      <w:r w:rsidR="004F43D5" w:rsidRPr="004F43D5">
        <w:rPr>
          <w:rStyle w:val="a6"/>
        </w:rPr>
        <w:t xml:space="preserve"> заданий по этапам реализации программы (при оказании архивным отделом услуг (работ) в рамках программы)</w:t>
      </w:r>
    </w:p>
    <w:p w:rsidR="0052011E" w:rsidRPr="004F43D5" w:rsidRDefault="0052011E" w:rsidP="001B7701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программы государственные</w:t>
      </w:r>
      <w:r w:rsidR="00840EBD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Программы</w:t>
      </w:r>
    </w:p>
    <w:p w:rsidR="0052011E" w:rsidRPr="004F43D5" w:rsidRDefault="0052011E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программы не принимают.</w:t>
      </w:r>
    </w:p>
    <w:p w:rsidR="008F27BA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b/>
          <w:lang w:val="ru-RU"/>
        </w:rPr>
      </w:pPr>
      <w:r w:rsidRPr="008F27BA">
        <w:rPr>
          <w:b/>
          <w:lang w:val="ru-RU"/>
        </w:rPr>
        <w:t xml:space="preserve">Раздел </w:t>
      </w:r>
      <w:r>
        <w:rPr>
          <w:b/>
          <w:lang w:val="ru-RU"/>
        </w:rPr>
        <w:t>8</w:t>
      </w:r>
      <w:r w:rsidRPr="008F27BA">
        <w:rPr>
          <w:b/>
          <w:lang w:val="ru-RU"/>
        </w:rPr>
        <w:t>. Обоснование выделения подпрограмм</w:t>
      </w:r>
    </w:p>
    <w:p w:rsidR="008F27BA" w:rsidRP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F27BA" w:rsidRPr="008F27BA" w:rsidRDefault="008F27BA" w:rsidP="008F27BA">
      <w:pPr>
        <w:autoSpaceDE w:val="0"/>
        <w:adjustRightInd w:val="0"/>
        <w:ind w:firstLine="540"/>
        <w:jc w:val="both"/>
        <w:divId w:val="1804152562"/>
      </w:pPr>
      <w:r w:rsidRPr="008F27BA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40EBD" w:rsidRDefault="008F27BA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F27BA">
        <w:t>Решение задач муниципальной программы осуществляется посредством выполнения соответствующей им подпрограм</w:t>
      </w:r>
      <w:r w:rsidR="00B15D94">
        <w:t>м</w:t>
      </w:r>
      <w:r w:rsidRPr="008F27BA">
        <w:t xml:space="preserve">: </w:t>
      </w:r>
    </w:p>
    <w:p w:rsidR="00840EBD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t xml:space="preserve">- </w:t>
      </w:r>
      <w:r w:rsidRPr="00840EBD">
        <w:t>подпрограмм</w:t>
      </w:r>
      <w:r>
        <w:t>а</w:t>
      </w:r>
      <w:r w:rsidRPr="00840EBD">
        <w:t xml:space="preserve"> 1</w:t>
      </w:r>
      <w:r>
        <w:t xml:space="preserve"> «</w:t>
      </w:r>
      <w:r w:rsidR="009C1DEC" w:rsidRPr="009C1DEC">
        <w:t>Управление муниципальной программой и обеспечение условий реализации</w:t>
      </w:r>
      <w:r>
        <w:t>»;</w:t>
      </w:r>
    </w:p>
    <w:p w:rsidR="008F27BA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t xml:space="preserve">- </w:t>
      </w:r>
      <w:r w:rsidRPr="00840EBD">
        <w:t>подпрограмм</w:t>
      </w:r>
      <w:r>
        <w:t>а</w:t>
      </w:r>
      <w:r w:rsidRPr="00840EBD">
        <w:t xml:space="preserve"> 2 </w:t>
      </w:r>
      <w:r>
        <w:t>«Повышение эффективности системы управления архивным делом в Поныровском районе Курской области»</w:t>
      </w:r>
      <w:r w:rsidR="00676263">
        <w:t>.</w:t>
      </w:r>
    </w:p>
    <w:p w:rsidR="00676263" w:rsidRPr="004F43D5" w:rsidRDefault="00676263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4F43D5" w:rsidRPr="00AD0511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AD0511">
        <w:rPr>
          <w:b/>
        </w:rPr>
        <w:lastRenderedPageBreak/>
        <w:t xml:space="preserve">Раздел 9. </w:t>
      </w:r>
      <w:r w:rsidR="004F43D5" w:rsidRPr="00AD0511">
        <w:rPr>
          <w:rStyle w:val="a6"/>
        </w:rPr>
        <w:t xml:space="preserve"> Обоснование объема финансовых ресурсов, необходимых для реализации программы</w:t>
      </w:r>
    </w:p>
    <w:p w:rsidR="00F71F27" w:rsidRPr="001A61D5" w:rsidRDefault="00F71F27" w:rsidP="00F71F27">
      <w:pPr>
        <w:pStyle w:val="a5"/>
        <w:spacing w:before="0" w:beforeAutospacing="0" w:after="0" w:afterAutospacing="0"/>
        <w:ind w:firstLine="708"/>
        <w:jc w:val="both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</w:t>
      </w:r>
      <w:r w:rsidR="005B7D99" w:rsidRPr="001A61D5">
        <w:rPr>
          <w:sz w:val="28"/>
          <w:szCs w:val="28"/>
        </w:rPr>
        <w:t xml:space="preserve">в </w:t>
      </w:r>
      <w:r w:rsidRPr="001A61D5">
        <w:rPr>
          <w:sz w:val="28"/>
          <w:szCs w:val="28"/>
        </w:rPr>
        <w:t xml:space="preserve">сумме </w:t>
      </w:r>
      <w:r w:rsidR="000C26B4">
        <w:rPr>
          <w:color w:val="FF0000"/>
          <w:sz w:val="28"/>
          <w:szCs w:val="28"/>
        </w:rPr>
        <w:t>8099,640</w:t>
      </w:r>
      <w:r w:rsidRPr="001A61D5">
        <w:rPr>
          <w:sz w:val="28"/>
          <w:szCs w:val="28"/>
        </w:rPr>
        <w:t xml:space="preserve"> тыс. руб., в т.ч. по годам: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2014 год –198,200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2015 год –196,865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2016 год –204,734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2017 год –194,449тыс.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2018 год –19</w:t>
      </w:r>
      <w:r w:rsidR="00AA289F" w:rsidRPr="001A61D5">
        <w:rPr>
          <w:sz w:val="28"/>
          <w:szCs w:val="28"/>
        </w:rPr>
        <w:t>2</w:t>
      </w:r>
      <w:r w:rsidRPr="001A61D5">
        <w:rPr>
          <w:sz w:val="28"/>
          <w:szCs w:val="28"/>
        </w:rPr>
        <w:t>,820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2019 год –</w:t>
      </w:r>
      <w:r w:rsidR="00B7772C" w:rsidRPr="000C26B4">
        <w:rPr>
          <w:sz w:val="28"/>
          <w:szCs w:val="28"/>
        </w:rPr>
        <w:t>192,826</w:t>
      </w:r>
      <w:r w:rsidRPr="001A61D5">
        <w:rPr>
          <w:sz w:val="28"/>
          <w:szCs w:val="28"/>
        </w:rPr>
        <w:t xml:space="preserve"> тыс. рублей;</w:t>
      </w:r>
    </w:p>
    <w:p w:rsidR="00F71F27" w:rsidRPr="001A61D5" w:rsidRDefault="006C5782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2020 год –</w:t>
      </w:r>
      <w:r w:rsidR="00515A70">
        <w:rPr>
          <w:color w:val="FF0000"/>
          <w:sz w:val="28"/>
          <w:szCs w:val="28"/>
        </w:rPr>
        <w:t>6533,388</w:t>
      </w:r>
      <w:r w:rsidRPr="001A61D5">
        <w:rPr>
          <w:sz w:val="28"/>
          <w:szCs w:val="28"/>
        </w:rPr>
        <w:t xml:space="preserve"> тыс. рублей;</w:t>
      </w:r>
    </w:p>
    <w:p w:rsidR="006C5782" w:rsidRPr="00515A70" w:rsidRDefault="00B7772C" w:rsidP="00F71F27">
      <w:pPr>
        <w:widowControl w:val="0"/>
        <w:divId w:val="1804152562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515A70">
        <w:rPr>
          <w:sz w:val="28"/>
          <w:szCs w:val="28"/>
        </w:rPr>
        <w:t>193,179 тыс. рублей;</w:t>
      </w:r>
    </w:p>
    <w:p w:rsidR="00B7772C" w:rsidRPr="00515A70" w:rsidRDefault="00B7772C" w:rsidP="00F71F27">
      <w:pPr>
        <w:widowControl w:val="0"/>
        <w:divId w:val="1804152562"/>
        <w:rPr>
          <w:sz w:val="28"/>
          <w:szCs w:val="28"/>
        </w:rPr>
      </w:pPr>
      <w:r w:rsidRPr="00515A70">
        <w:rPr>
          <w:sz w:val="28"/>
          <w:szCs w:val="28"/>
        </w:rPr>
        <w:t>2022 год – 193,179 тыс. рублей.</w:t>
      </w:r>
    </w:p>
    <w:p w:rsidR="00F71F27" w:rsidRPr="001A61D5" w:rsidRDefault="00F71F27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</w:p>
    <w:p w:rsidR="008F27BA" w:rsidRPr="001A61D5" w:rsidRDefault="00852156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>(в редакции п</w:t>
      </w:r>
      <w:r w:rsidR="00F71F27" w:rsidRPr="001A61D5">
        <w:rPr>
          <w:sz w:val="22"/>
          <w:szCs w:val="22"/>
        </w:rPr>
        <w:t>остановления А</w:t>
      </w:r>
      <w:r w:rsidRPr="001A61D5">
        <w:rPr>
          <w:sz w:val="22"/>
          <w:szCs w:val="22"/>
        </w:rPr>
        <w:t xml:space="preserve">дминистрации Поныровского района Курской области </w:t>
      </w:r>
      <w:r w:rsidR="00F71F27" w:rsidRPr="001A61D5">
        <w:rPr>
          <w:sz w:val="22"/>
          <w:szCs w:val="22"/>
        </w:rPr>
        <w:t xml:space="preserve">от </w:t>
      </w:r>
      <w:r w:rsidR="005B7D99" w:rsidRPr="001A61D5">
        <w:rPr>
          <w:sz w:val="22"/>
          <w:szCs w:val="22"/>
        </w:rPr>
        <w:t>20.03.2019 №138</w:t>
      </w:r>
      <w:r w:rsidRPr="001A61D5">
        <w:rPr>
          <w:sz w:val="22"/>
          <w:szCs w:val="22"/>
        </w:rPr>
        <w:t>)</w:t>
      </w: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10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Анализ рисков реализации Программы и описание мер управления рисками реализации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</w:t>
      </w:r>
      <w:r w:rsidR="00AA31E8">
        <w:t>анных режимов в архивном отдел</w:t>
      </w:r>
      <w:r w:rsidRPr="004F43D5">
        <w:t>, создаются электронные копии особо ценных и наиболее используемых архивных документов.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программы может привести к следующим рискам: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утрате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отдела, сверх установленных сроков их временного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</w:t>
      </w:r>
      <w:r w:rsidR="00E845CF" w:rsidRPr="00E845CF">
        <w:t xml:space="preserve"> </w:t>
      </w:r>
      <w:r w:rsidRPr="004F43D5">
        <w:t>за организацией государственного учета, наличием и состоянием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Преодоление рисков может быть осуществлено путем сохранения устойчивого финансиро</w:t>
      </w:r>
      <w:r w:rsidR="00AA31E8">
        <w:t>вания  муниципальной  программы</w:t>
      </w:r>
      <w:r w:rsidRPr="004F43D5">
        <w:t>, а также путем дополнительных организационных мер, направленных на преодоление данных рисков.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</w:t>
      </w:r>
      <w:r w:rsidR="008F27BA">
        <w:t xml:space="preserve">(муниципальных) </w:t>
      </w:r>
      <w:r w:rsidRPr="004F43D5">
        <w:t>услуг в области архивного дела.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11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> Методика оценки эффективности</w:t>
      </w:r>
    </w:p>
    <w:p w:rsidR="004F43D5" w:rsidRDefault="00AA31E8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>
        <w:rPr>
          <w:rStyle w:val="a6"/>
        </w:rPr>
        <w:t>м</w:t>
      </w:r>
      <w:r w:rsidR="004F43D5" w:rsidRPr="004F43D5">
        <w:rPr>
          <w:rStyle w:val="a6"/>
        </w:rPr>
        <w:t>униципальной 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и результативности муниципальной  программы учитывает реализацию достижения целей и решения задач  муниципальной  программы в целом. 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муниципальной  программы  (далее - Методика) представляет собой алгоритм оценки в процессе 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включает проведение количественных оценок эффективности по следующим направлениям: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степень соответствия фактических  местного  бюджета запланированному уровню (оценка полноты использования бюджетных средств);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Оценка эффективности реализации 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по каждому показателю муниципальной  программы 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Ei= </w:t>
      </w:r>
      <w:r w:rsidRPr="004F43D5">
        <w:rPr>
          <w:u w:val="single"/>
        </w:rPr>
        <w:t>Tfi</w:t>
      </w:r>
      <w:r w:rsidRPr="004F43D5">
        <w:t xml:space="preserve"> х 100%, TNi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Ei – степень достижения i – показателя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Tfi – фактическое значение показателя;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TNi – установленное муниципальной  программой целевое значение показателя.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реализации  муниципальной  программы в целом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 Е=∑nEi </w:t>
      </w:r>
      <w:r w:rsidRPr="004F43D5">
        <w:rPr>
          <w:u w:val="single"/>
        </w:rPr>
        <w:t>i=1</w:t>
      </w:r>
      <w:r w:rsidRPr="004F43D5">
        <w:t> Х 100%, n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- результативность реализации 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n - количество показателей  муниципальной 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 оценки степени достижения запланированных результатов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80%, степень достижения запланированных результатов муниципальной  программы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меньше 50%, степень достиже</w:t>
      </w:r>
      <w:r w:rsidR="00564EA7">
        <w:t xml:space="preserve">ния запланированных результатов </w:t>
      </w:r>
      <w:r w:rsidRPr="004F43D5">
        <w:t>муниципальнойпрограммы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степени соответствия фактических затрат средств  местного  бюджета на реализацию муниципальной  программы запланированному уровню производится по следующей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 П=</w:t>
      </w:r>
      <w:r w:rsidRPr="004F43D5">
        <w:rPr>
          <w:u w:val="single"/>
        </w:rPr>
        <w:t xml:space="preserve">ЗФ </w:t>
      </w:r>
      <w:r w:rsidRPr="004F43D5">
        <w:t>х 100 % ЗП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полнота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ЗФ– фактические расходы средств  местного   бюджета на реализацию муниципальной  программы в соответствующем периоде;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ЗП– запланированные местным  бюджетом расходы на реализацию муниципальной  программы в соответствующей периоде.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оценки  степени  соответствия фактических затрат средств местного  бюджета на реализацию  муниципальной 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и значение показателя полноты использования средств местного  бюджета П равны или больше 80%,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значения показателя результативности E меньше 80%, а значение показателя полноты использования средств  местного  бюджета П меньше 100%,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эффективности использования средств местного  бюджета на реализацию муниципальной  программы производится по следующей формуле: 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Э= </w:t>
      </w:r>
      <w:r w:rsidRPr="004F43D5">
        <w:rPr>
          <w:u w:val="single"/>
        </w:rPr>
        <w:t>П</w:t>
      </w:r>
      <w:r w:rsidRPr="004F43D5">
        <w:t>, Е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Э – эффективность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показатель полноты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– показатель результативности реализации муниципальной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оценки эффективности использования средств  местного  бюджета при реализации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 местного  бюджета Э равно 1, то такая эффективность оценивается как соответствующая запланированной;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 местного  бюджета Э меньше 1, то такая эффективность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местного  бюджета Э больше 1, то такая эффективность оценивается как низкая.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 xml:space="preserve">При необходимости ответственный исполнитель </w:t>
      </w:r>
      <w:r w:rsidR="00871891">
        <w:t>муниципальной</w:t>
      </w:r>
      <w:r w:rsidRPr="004F43D5">
        <w:t xml:space="preserve"> программы будет привлекать независимых экспертов для проведения анализа хода реализации муниципальной  программы.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jc w:val="center"/>
        <w:divId w:val="1804152562"/>
        <w:rPr>
          <w:b/>
          <w:bCs/>
          <w:sz w:val="28"/>
          <w:szCs w:val="28"/>
        </w:rPr>
      </w:pPr>
      <w:r w:rsidRPr="001156BA">
        <w:rPr>
          <w:b/>
          <w:bCs/>
          <w:sz w:val="28"/>
          <w:szCs w:val="28"/>
        </w:rPr>
        <w:t>Подпрограмма 1</w:t>
      </w:r>
    </w:p>
    <w:p w:rsidR="00096770" w:rsidRPr="001156BA" w:rsidRDefault="00096770" w:rsidP="008F27BA">
      <w:pPr>
        <w:jc w:val="center"/>
        <w:divId w:val="1804152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C1DEC" w:rsidRPr="009C1DEC">
        <w:rPr>
          <w:b/>
          <w:sz w:val="28"/>
          <w:szCs w:val="28"/>
        </w:rPr>
        <w:t>Управление муниципальной программой и обеспечение условий реализации</w:t>
      </w:r>
      <w:r w:rsidR="00EC06AF">
        <w:rPr>
          <w:b/>
          <w:bCs/>
          <w:sz w:val="28"/>
          <w:szCs w:val="28"/>
        </w:rPr>
        <w:t>»</w:t>
      </w:r>
    </w:p>
    <w:p w:rsidR="00564EA7" w:rsidRPr="001156BA" w:rsidRDefault="001156BA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>муниципальной программы Поныровского района Курской области «Развитие архивного дела в Поныровском районе Курской области»</w:t>
      </w:r>
    </w:p>
    <w:p w:rsidR="002A4941" w:rsidRPr="001156BA" w:rsidRDefault="002A4941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sz w:val="28"/>
          <w:szCs w:val="28"/>
        </w:rPr>
      </w:pPr>
    </w:p>
    <w:p w:rsidR="00FF592D" w:rsidRPr="001156BA" w:rsidRDefault="008F27BA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FF592D" w:rsidRPr="001156BA" w:rsidRDefault="00FF592D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bCs/>
          <w:sz w:val="28"/>
          <w:szCs w:val="28"/>
        </w:rPr>
        <w:t>Подпрограммы 1</w:t>
      </w:r>
    </w:p>
    <w:p w:rsidR="00EC06AF" w:rsidRPr="00EC06AF" w:rsidRDefault="00EC06AF" w:rsidP="00EC06AF">
      <w:pPr>
        <w:jc w:val="center"/>
        <w:divId w:val="1804152562"/>
        <w:rPr>
          <w:bCs/>
          <w:sz w:val="28"/>
          <w:szCs w:val="28"/>
        </w:rPr>
      </w:pPr>
      <w:r w:rsidRPr="00EC06AF">
        <w:rPr>
          <w:bCs/>
          <w:sz w:val="28"/>
          <w:szCs w:val="28"/>
        </w:rPr>
        <w:t>«</w:t>
      </w:r>
      <w:r w:rsidR="009C1DEC" w:rsidRPr="009C1DEC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EC06AF">
        <w:rPr>
          <w:bCs/>
          <w:sz w:val="28"/>
          <w:szCs w:val="28"/>
        </w:rPr>
        <w:t>»</w:t>
      </w:r>
    </w:p>
    <w:p w:rsidR="008F27BA" w:rsidRPr="000E1D90" w:rsidRDefault="008F27BA" w:rsidP="00AD0511">
      <w:pPr>
        <w:widowControl w:val="0"/>
        <w:divId w:val="1804152562"/>
        <w:rPr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1975E0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Ответственный исполнитель </w:t>
            </w:r>
            <w:r w:rsidR="001975E0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Участники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Цели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4" w:rsidRPr="00C67944" w:rsidRDefault="00925ED4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67944">
              <w:rPr>
                <w:sz w:val="28"/>
                <w:szCs w:val="28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 архивном отделе Поныровского района Курской области</w:t>
            </w:r>
          </w:p>
          <w:p w:rsidR="008F27BA" w:rsidRPr="00925ED4" w:rsidRDefault="008F27BA" w:rsidP="00925ED4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 xml:space="preserve">Целевые индикаторы и показатели </w:t>
            </w:r>
            <w:r w:rsidR="003B593E" w:rsidRPr="001817E9">
              <w:rPr>
                <w:sz w:val="28"/>
                <w:szCs w:val="28"/>
              </w:rPr>
              <w:t>подп</w:t>
            </w:r>
            <w:r w:rsidRPr="001817E9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pStyle w:val="a5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Удовлетворенность заявителей государственных услуг в сфере архивного дела ка</w:t>
            </w:r>
            <w:r w:rsidR="00925ED4">
              <w:rPr>
                <w:sz w:val="28"/>
                <w:szCs w:val="28"/>
              </w:rPr>
              <w:t>чеством предоставляемых услуг</w:t>
            </w:r>
          </w:p>
          <w:p w:rsidR="001A61D5" w:rsidRPr="001817E9" w:rsidRDefault="001A61D5" w:rsidP="001817E9">
            <w:pPr>
              <w:pStyle w:val="a5"/>
              <w:rPr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Этапы и сроки реализации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37138F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 w:rsidRPr="000E1D90">
              <w:rPr>
                <w:sz w:val="28"/>
                <w:szCs w:val="28"/>
              </w:rPr>
              <w:t>2014-</w:t>
            </w:r>
            <w:r w:rsidRPr="00515A70">
              <w:rPr>
                <w:sz w:val="28"/>
                <w:szCs w:val="28"/>
              </w:rPr>
              <w:t>202</w:t>
            </w:r>
            <w:r w:rsidR="0037138F" w:rsidRPr="00515A70">
              <w:rPr>
                <w:sz w:val="28"/>
                <w:szCs w:val="28"/>
              </w:rPr>
              <w:t>2</w:t>
            </w:r>
            <w:r w:rsidRPr="00515A70">
              <w:rPr>
                <w:sz w:val="28"/>
                <w:szCs w:val="28"/>
              </w:rPr>
              <w:t xml:space="preserve"> г</w:t>
            </w:r>
            <w:r w:rsidRPr="000E1D90">
              <w:rPr>
                <w:sz w:val="28"/>
                <w:szCs w:val="28"/>
              </w:rPr>
              <w:t>оды</w:t>
            </w:r>
          </w:p>
        </w:tc>
      </w:tr>
      <w:tr w:rsidR="0085215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Pr="001A61D5" w:rsidRDefault="00852156" w:rsidP="00723433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lastRenderedPageBreak/>
              <w:t xml:space="preserve">Общий объем финансовых средств на реализацию </w:t>
            </w:r>
            <w:r w:rsidRPr="001A61D5">
              <w:rPr>
                <w:sz w:val="28"/>
                <w:szCs w:val="28"/>
              </w:rPr>
              <w:lastRenderedPageBreak/>
              <w:t>мероприятий подпрограммы в 2014</w:t>
            </w:r>
            <w:r w:rsidRPr="00515A70">
              <w:rPr>
                <w:sz w:val="28"/>
                <w:szCs w:val="28"/>
              </w:rPr>
              <w:t>-202</w:t>
            </w:r>
            <w:r w:rsidR="0037138F" w:rsidRPr="00515A70">
              <w:rPr>
                <w:sz w:val="28"/>
                <w:szCs w:val="28"/>
              </w:rPr>
              <w:t>2</w:t>
            </w:r>
            <w:r w:rsidRPr="001A61D5">
              <w:rPr>
                <w:sz w:val="28"/>
                <w:szCs w:val="28"/>
              </w:rPr>
              <w:t xml:space="preserve"> годах составляет </w:t>
            </w:r>
            <w:r w:rsidR="007D006F" w:rsidRPr="00515A70">
              <w:rPr>
                <w:sz w:val="28"/>
                <w:szCs w:val="28"/>
              </w:rPr>
              <w:t>1</w:t>
            </w:r>
            <w:r w:rsidR="0037138F" w:rsidRPr="00515A70">
              <w:rPr>
                <w:sz w:val="28"/>
                <w:szCs w:val="28"/>
              </w:rPr>
              <w:t>753</w:t>
            </w:r>
            <w:r w:rsidR="007D006F" w:rsidRPr="00515A70">
              <w:rPr>
                <w:sz w:val="28"/>
                <w:szCs w:val="28"/>
              </w:rPr>
              <w:t>,</w:t>
            </w:r>
            <w:r w:rsidR="0037138F" w:rsidRPr="00515A70">
              <w:rPr>
                <w:sz w:val="28"/>
                <w:szCs w:val="28"/>
              </w:rPr>
              <w:t>431</w:t>
            </w:r>
            <w:r w:rsidRPr="00515A70">
              <w:rPr>
                <w:sz w:val="28"/>
                <w:szCs w:val="28"/>
              </w:rPr>
              <w:t xml:space="preserve"> тыс</w:t>
            </w:r>
            <w:r w:rsidRPr="001A61D5">
              <w:rPr>
                <w:sz w:val="28"/>
                <w:szCs w:val="28"/>
              </w:rPr>
              <w:t>. руб.в т.ч. по годам: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2014 год –198,200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2015 год –196,865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2016 год –204,734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2017 год –194,449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2018 год –192,820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2019 год –192,82</w:t>
            </w:r>
            <w:r w:rsidR="006C5782" w:rsidRPr="001A61D5">
              <w:rPr>
                <w:sz w:val="28"/>
                <w:szCs w:val="28"/>
              </w:rPr>
              <w:t>6</w:t>
            </w:r>
            <w:r w:rsidRPr="001A61D5">
              <w:rPr>
                <w:sz w:val="28"/>
                <w:szCs w:val="28"/>
              </w:rPr>
              <w:t xml:space="preserve"> тыс. рублей;</w:t>
            </w:r>
          </w:p>
          <w:p w:rsidR="00A30212" w:rsidRPr="00515A70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2020 год –</w:t>
            </w:r>
            <w:r w:rsidRPr="00515A70">
              <w:rPr>
                <w:sz w:val="28"/>
                <w:szCs w:val="28"/>
              </w:rPr>
              <w:t>19</w:t>
            </w:r>
            <w:r w:rsidR="00F00B4A" w:rsidRPr="00515A70">
              <w:rPr>
                <w:sz w:val="28"/>
                <w:szCs w:val="28"/>
              </w:rPr>
              <w:t>1</w:t>
            </w:r>
            <w:r w:rsidRPr="00515A70">
              <w:rPr>
                <w:sz w:val="28"/>
                <w:szCs w:val="28"/>
              </w:rPr>
              <w:t>,</w:t>
            </w:r>
            <w:r w:rsidR="00F00B4A" w:rsidRPr="00515A70">
              <w:rPr>
                <w:sz w:val="28"/>
                <w:szCs w:val="28"/>
              </w:rPr>
              <w:t>179</w:t>
            </w:r>
            <w:r w:rsidR="006C5782" w:rsidRPr="00515A70">
              <w:rPr>
                <w:sz w:val="28"/>
                <w:szCs w:val="28"/>
              </w:rPr>
              <w:t xml:space="preserve"> тыс. рублей;</w:t>
            </w:r>
          </w:p>
          <w:p w:rsidR="006C5782" w:rsidRPr="00515A70" w:rsidRDefault="006C5782" w:rsidP="00A30212">
            <w:pPr>
              <w:widowControl w:val="0"/>
              <w:rPr>
                <w:sz w:val="28"/>
                <w:szCs w:val="28"/>
              </w:rPr>
            </w:pPr>
            <w:r w:rsidRPr="00515A70">
              <w:rPr>
                <w:sz w:val="28"/>
                <w:szCs w:val="28"/>
              </w:rPr>
              <w:t>2021 год –19</w:t>
            </w:r>
            <w:r w:rsidR="00F00B4A" w:rsidRPr="00515A70">
              <w:rPr>
                <w:sz w:val="28"/>
                <w:szCs w:val="28"/>
              </w:rPr>
              <w:t>1</w:t>
            </w:r>
            <w:r w:rsidRPr="00515A70">
              <w:rPr>
                <w:sz w:val="28"/>
                <w:szCs w:val="28"/>
              </w:rPr>
              <w:t>,</w:t>
            </w:r>
            <w:r w:rsidR="00F00B4A" w:rsidRPr="00515A70">
              <w:rPr>
                <w:sz w:val="28"/>
                <w:szCs w:val="28"/>
              </w:rPr>
              <w:t>179 тыс. рублей;</w:t>
            </w:r>
          </w:p>
          <w:p w:rsidR="00F00B4A" w:rsidRPr="00515A70" w:rsidRDefault="00F00B4A" w:rsidP="00A30212">
            <w:pPr>
              <w:widowControl w:val="0"/>
              <w:rPr>
                <w:sz w:val="28"/>
                <w:szCs w:val="28"/>
              </w:rPr>
            </w:pPr>
            <w:r w:rsidRPr="00515A70">
              <w:rPr>
                <w:sz w:val="28"/>
                <w:szCs w:val="28"/>
              </w:rPr>
              <w:t>2022 год –191,179 тыс. рублей.</w:t>
            </w:r>
          </w:p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</w:t>
            </w:r>
          </w:p>
          <w:p w:rsidR="001A61D5" w:rsidRPr="001A61D5" w:rsidRDefault="001A61D5" w:rsidP="00723433">
            <w:pPr>
              <w:widowControl w:val="0"/>
              <w:rPr>
                <w:sz w:val="28"/>
                <w:szCs w:val="28"/>
              </w:rPr>
            </w:pPr>
          </w:p>
        </w:tc>
      </w:tr>
      <w:tr w:rsidR="008F27BA" w:rsidRPr="007A7688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7A7688" w:rsidRDefault="008F27BA" w:rsidP="0081534B">
            <w:pPr>
              <w:widowControl w:val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4F6E3F" w:rsidRPr="007A7688">
              <w:rPr>
                <w:sz w:val="28"/>
                <w:szCs w:val="28"/>
              </w:rPr>
              <w:t>подп</w:t>
            </w:r>
            <w:r w:rsidRPr="007A7688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Реализация муниципальной п</w:t>
            </w:r>
            <w:r w:rsidR="004F6E3F" w:rsidRPr="007A7688">
              <w:rPr>
                <w:sz w:val="28"/>
                <w:szCs w:val="28"/>
              </w:rPr>
              <w:t>одп</w:t>
            </w:r>
            <w:r w:rsidRPr="007A7688">
              <w:rPr>
                <w:sz w:val="28"/>
                <w:szCs w:val="28"/>
              </w:rPr>
              <w:t>р</w:t>
            </w:r>
            <w:r w:rsidR="004F6E3F" w:rsidRPr="007A7688">
              <w:rPr>
                <w:sz w:val="28"/>
                <w:szCs w:val="28"/>
              </w:rPr>
              <w:t>огр</w:t>
            </w:r>
            <w:r w:rsidRPr="007A7688">
              <w:rPr>
                <w:sz w:val="28"/>
                <w:szCs w:val="28"/>
              </w:rPr>
              <w:t>аммы в полном объеме позволит: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-уменьшить до </w:t>
            </w:r>
            <w:r w:rsidR="00C50D13" w:rsidRPr="007A7688">
              <w:rPr>
                <w:sz w:val="28"/>
                <w:szCs w:val="28"/>
              </w:rPr>
              <w:t>11,8</w:t>
            </w:r>
            <w:r w:rsidRPr="007A7688">
              <w:rPr>
                <w:sz w:val="28"/>
                <w:szCs w:val="28"/>
              </w:rPr>
              <w:t>% долю архивных документов, хранящихся в организациях – источниках комплектования архивного отдела сверх законодательно установленных сроков их временного хранения;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8F27BA" w:rsidRPr="007A7688" w:rsidRDefault="008F27BA" w:rsidP="00925ED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-способствовать формированию у жителей района духовности и патриотизма за счет пропаганды документов архивного отдела;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 повышать  профессиональный уровень и творческую активность работников</w:t>
            </w:r>
          </w:p>
        </w:tc>
      </w:tr>
    </w:tbl>
    <w:p w:rsidR="008F27BA" w:rsidRPr="007A7688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8F27BA" w:rsidRPr="00AD0511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="001A61D5">
        <w:t>. по 2014</w:t>
      </w:r>
      <w:r w:rsidRPr="004F43D5">
        <w:t xml:space="preserve"> г. Документы на бумажной основе составляют 99,2 процентов от общего объема. 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F27BA" w:rsidRPr="001B7701" w:rsidRDefault="008F27BA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(93),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</w:t>
      </w:r>
      <w:r w:rsidR="001A61D5">
        <w:t>3</w:t>
      </w:r>
      <w:r w:rsidRPr="001B7701">
        <w:t>724 ед. хранения. За счет средств администрации района  было приобретено 2 огнетушителя в архивохранилище.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8F27BA" w:rsidRPr="001B7701" w:rsidRDefault="008F27BA" w:rsidP="00032EF1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Pr="001B7701">
        <w:tab/>
        <w:t>Документы, находящиеся на хранении в архивном отделе  широко используются в социальных и научно-просветительских целях. За период 2010-201</w:t>
      </w:r>
      <w:r w:rsidR="001A61D5">
        <w:t>9</w:t>
      </w:r>
      <w:r w:rsidRPr="001B7701">
        <w:t xml:space="preserve">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lastRenderedPageBreak/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F27BA" w:rsidRPr="00515A70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Действие муниципальной  п</w:t>
      </w:r>
      <w:r w:rsidR="008F2F46">
        <w:t>одп</w:t>
      </w:r>
      <w:r w:rsidRPr="004F43D5">
        <w:t xml:space="preserve">рограммы определено с 2014 по </w:t>
      </w:r>
      <w:r w:rsidRPr="00515A70">
        <w:t>202</w:t>
      </w:r>
      <w:r w:rsidR="007A7688" w:rsidRPr="00515A70">
        <w:t>2</w:t>
      </w:r>
      <w:r w:rsidRPr="00515A70">
        <w:t xml:space="preserve"> годы.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515A70">
        <w:t>Реализация мероприятий, предусмотренных    п</w:t>
      </w:r>
      <w:r w:rsidR="008F2F46" w:rsidRPr="00515A70">
        <w:t>одп</w:t>
      </w:r>
      <w:r w:rsidRPr="00515A70">
        <w:t>рограммой к концу 202</w:t>
      </w:r>
      <w:r w:rsidR="007A7688" w:rsidRPr="00515A70">
        <w:t>2</w:t>
      </w:r>
      <w:r w:rsidRPr="004F43D5">
        <w:t> года позволит: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F27BA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F27BA" w:rsidRPr="004F43D5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</w:p>
    <w:p w:rsidR="008F27BA" w:rsidRDefault="008F27BA" w:rsidP="00AA31E8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цели, задачи и показатели (индикаторы) достижения целей и решения задач, описание основных ожидаемых конечных результатов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2118D8" w:rsidRPr="00A23B8D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>
        <w:tab/>
      </w:r>
      <w:r w:rsidRPr="004F43D5">
        <w:t>Цели и задачи муниципальной  п</w:t>
      </w:r>
      <w:r w:rsidR="008F2F46">
        <w:t>одп</w:t>
      </w:r>
      <w:r w:rsidRPr="004F43D5">
        <w:t xml:space="preserve">рограммы разработаны на основе приоритетов государственной политики в области архивного дела, определенных </w:t>
      </w:r>
      <w:hyperlink r:id="rId12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4F43D5">
        <w:t xml:space="preserve"> долгосрочного социально-экономического развития Российской Федерации на период </w:t>
      </w:r>
      <w:r w:rsidRPr="005B7D99">
        <w:t>до 2020 года</w:t>
      </w:r>
      <w:r w:rsidRPr="004F43D5">
        <w:t>, утвержденной </w:t>
      </w:r>
      <w:hyperlink r:id="rId13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rPr>
          <w:color w:val="000000"/>
        </w:rPr>
        <w:t> </w:t>
      </w:r>
      <w:r w:rsidRPr="004F43D5">
        <w:t>Правительства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о</w:t>
      </w:r>
      <w:r w:rsidR="00032EF1">
        <w:t>т 24 мая 2007 года № 381-IV ОД.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F27BA" w:rsidRPr="00950946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4F43D5">
        <w:lastRenderedPageBreak/>
        <w:t>Поскольку Архивный фонд Курской области является неотъемлемой частью культурного наследия, при разработке целей и задач муниципальной  п</w:t>
      </w:r>
      <w:r w:rsidR="008F2F46">
        <w:t>одп</w:t>
      </w:r>
      <w:r w:rsidRPr="004F43D5">
        <w:t xml:space="preserve">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</w:t>
      </w:r>
      <w:r w:rsidR="00032EF1">
        <w:t>от 27 декабря 2012г. № 2567-р).</w:t>
      </w:r>
    </w:p>
    <w:p w:rsidR="002118D8" w:rsidRPr="00396EFE" w:rsidRDefault="002118D8" w:rsidP="00AA49F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396EFE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203)</w:t>
      </w:r>
      <w:r w:rsidR="00AA49F9" w:rsidRPr="00396EFE">
        <w:t xml:space="preserve"> (в редакции </w:t>
      </w:r>
      <w:r w:rsidR="00AA49F9" w:rsidRPr="00396EFE">
        <w:rPr>
          <w:sz w:val="20"/>
          <w:szCs w:val="20"/>
        </w:rPr>
        <w:t>Постановления Администрации Поныровского района Курской области от 27.11.2019 № 666).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 п</w:t>
      </w:r>
      <w:r w:rsidR="008F2F46">
        <w:t>о</w:t>
      </w:r>
      <w:r w:rsidR="006777DA">
        <w:t>д</w:t>
      </w:r>
      <w:r w:rsidR="008F2F46">
        <w:t>п</w:t>
      </w:r>
      <w:r w:rsidRPr="004F43D5">
        <w:t>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</w:t>
      </w:r>
      <w:r w:rsidR="008F2F46">
        <w:t>одп</w:t>
      </w:r>
      <w:r w:rsidRPr="004F43D5">
        <w:t>рограммы планируется решение следующих основных задач: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AA31E8">
        <w:t>х, хранящихся в архивном отделе</w:t>
      </w:r>
      <w:r w:rsidRPr="004F43D5">
        <w:t>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</w:t>
      </w:r>
      <w:r w:rsidR="00EB1C1E">
        <w:t>одп</w:t>
      </w:r>
      <w:r w:rsidRPr="004F43D5">
        <w:t>рограммы определяются в соответствии с </w:t>
      </w:r>
      <w:hyperlink r:id="rId14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П</w:t>
      </w:r>
      <w:r w:rsidRPr="004F43D5">
        <w:t>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п</w:t>
      </w:r>
      <w:r w:rsidR="00EB1C1E">
        <w:t>одп</w:t>
      </w:r>
      <w:r w:rsidRPr="004F43D5">
        <w:t>рограммы оцениваются в целом для муниципальной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Общим показателем (индикатором) реализации  муниципальной  п</w:t>
      </w:r>
      <w:r w:rsidR="00EB1C1E">
        <w:t>одп</w:t>
      </w:r>
      <w:r w:rsidRPr="004F43D5">
        <w:t>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t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</w:t>
      </w:r>
      <w:r w:rsidR="008916B6">
        <w:t xml:space="preserve">нных и муниципальных услуг </w:t>
      </w:r>
      <w:r w:rsidR="008916B6" w:rsidRPr="00515A70">
        <w:t>к 2022</w:t>
      </w:r>
      <w:r w:rsidRPr="00515A70">
        <w:t xml:space="preserve"> году</w:t>
      </w:r>
      <w:r w:rsidRPr="001B7701">
        <w:t xml:space="preserve"> не менее 97 %.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показатели (индикаторы)  муниципальной  п</w:t>
      </w:r>
      <w:r w:rsidR="00EB1C1E">
        <w:t>одп</w:t>
      </w:r>
      <w:r w:rsidRPr="004F43D5">
        <w:t>рограммы соответствуют приоритетам, целям и задачам  муниципальной 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</w:t>
      </w:r>
      <w:r w:rsidR="00EB1C1E">
        <w:t>одп</w:t>
      </w:r>
      <w:r w:rsidRPr="004F43D5">
        <w:t>рограммы, приведены в </w:t>
      </w:r>
      <w:hyperlink r:id="rId15" w:anchor="1100" w:history="1">
        <w:r w:rsidRPr="00BF0C2B">
          <w:rPr>
            <w:rStyle w:val="a3"/>
            <w:color w:val="000000"/>
            <w:u w:val="none"/>
          </w:rPr>
          <w:t>приложении № 1</w:t>
        </w:r>
      </w:hyperlink>
      <w:r w:rsidRPr="00BF0C2B">
        <w:rPr>
          <w:color w:val="000000"/>
        </w:rPr>
        <w:t> </w:t>
      </w:r>
      <w:r w:rsidRPr="004F43D5">
        <w:t xml:space="preserve">к настоящей муниципальной  </w:t>
      </w:r>
      <w:r w:rsidR="00EB1C1E">
        <w:t>п</w:t>
      </w:r>
      <w:r w:rsidRPr="004F43D5">
        <w:t>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</w:t>
      </w:r>
      <w:r w:rsidR="00EB1C1E">
        <w:t>одп</w:t>
      </w:r>
      <w:r w:rsidRPr="004F43D5">
        <w:t>рограммы будут достигнуты при сохранении запланированного уровня финансирования.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>Ожидаемыми конечными результатами муниципальной  п</w:t>
      </w:r>
      <w:r w:rsidR="00EB1C1E">
        <w:t>одп</w:t>
      </w:r>
      <w:r w:rsidRPr="004F43D5">
        <w:t>рограммы являются: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8F27BA" w:rsidRPr="004F43D5">
        <w:t>) пополнение Архивного фонда Курской области документами, востребованными в исторической перспективе;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8F27BA" w:rsidRPr="004F43D5">
        <w:t>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8F27BA" w:rsidRPr="004F43D5">
        <w:t>) повышение доступности и качества предоставления государственных услуг в области архивного дела;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8F27BA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8F27BA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8F27BA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F27BA" w:rsidRPr="005B7D99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Муниципальная п</w:t>
      </w:r>
      <w:r w:rsidR="00EB1C1E">
        <w:t>одп</w:t>
      </w:r>
      <w:r w:rsidR="0052011E">
        <w:t>р</w:t>
      </w:r>
      <w:r w:rsidRPr="004F43D5">
        <w:t xml:space="preserve">ограмма реализуется в один </w:t>
      </w:r>
      <w:r w:rsidRPr="005B7D99">
        <w:t>этап 2014</w:t>
      </w:r>
      <w:r w:rsidRPr="00A33BED">
        <w:t>-202</w:t>
      </w:r>
      <w:r w:rsidR="00F00B4A" w:rsidRPr="00A33BED">
        <w:t>2</w:t>
      </w:r>
      <w:r w:rsidRPr="00A33BED">
        <w:t> годы</w:t>
      </w:r>
      <w:r w:rsidRPr="005B7D99"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п</w:t>
      </w:r>
      <w:r w:rsidR="00EB1C1E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F27BA" w:rsidRPr="001B7701" w:rsidRDefault="008F27BA" w:rsidP="008F27BA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</w:t>
      </w:r>
      <w:r w:rsidR="00EB1C1E">
        <w:t>одп</w:t>
      </w:r>
      <w:r w:rsidRPr="001B7701">
        <w:t>рограммы  определен с учетом: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годы,</w:t>
      </w:r>
      <w:r w:rsidRPr="001B7701">
        <w:t xml:space="preserve"> утвержденной распоряжением Правительства Российской Федерации от 27 декабря 2012 года № 2567-р;</w:t>
      </w:r>
    </w:p>
    <w:p w:rsidR="00F0718A" w:rsidRPr="00610ACB" w:rsidRDefault="00610ACB" w:rsidP="00F0718A">
      <w:pPr>
        <w:pStyle w:val="a5"/>
        <w:spacing w:before="0" w:beforeAutospacing="0" w:after="0" w:afterAutospacing="0"/>
        <w:jc w:val="both"/>
        <w:divId w:val="1804152562"/>
      </w:pPr>
      <w:r w:rsidRPr="00610ACB">
        <w:t>3</w:t>
      </w:r>
      <w:r w:rsidR="00F0718A" w:rsidRPr="00610ACB">
        <w:t>) 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F0718A" w:rsidRPr="00610ACB">
        <w:rPr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п</w:t>
      </w:r>
      <w:r w:rsidR="006777DA">
        <w:t>одп</w:t>
      </w:r>
      <w:r w:rsidRPr="004F43D5">
        <w:t>рограммы.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  <w:r w:rsidR="001975E0" w:rsidRPr="001975E0">
        <w:t>Данный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 и общего количества государственных услуг, умноженное на 100.</w:t>
      </w:r>
    </w:p>
    <w:p w:rsidR="008F27BA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</w:t>
      </w:r>
      <w:r w:rsidRPr="001975E0">
        <w:t>)»</w:t>
      </w:r>
      <w:r w:rsidR="001975E0" w:rsidRPr="001975E0">
        <w:t xml:space="preserve"> рассчитывается как отношение количества документов Архивного фонда и иных архивных документов, хранящихся в отделе, обеспечивающих их постоянное (вечное) и долговременное хранение к общему количеству документов Архивного фонда и иных архивных документов, находящихся на хранении в  отделе 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</w:t>
      </w:r>
      <w:r w:rsidRPr="001975E0">
        <w:t>»</w:t>
      </w:r>
      <w:r w:rsidR="001975E0" w:rsidRPr="001975E0">
        <w:t xml:space="preserve"> рассчитывается как отношение количества  муниципальных архивов, обеспеченных средствами пожарной безопасности и общего количества  муниципальных архивов, умноженное на 100.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>Показатель (индикатор) «Доля закартонированных дел, хранящихся в отделе</w:t>
      </w:r>
      <w:r>
        <w:t>»</w:t>
      </w:r>
      <w:r w:rsidR="001975E0" w:rsidRPr="004F43D5">
        <w:t xml:space="preserve">рассчитывается как отношение количества дел, хранящихся в отделе и обеспеченных </w:t>
      </w:r>
      <w:r w:rsidR="001975E0" w:rsidRPr="001975E0">
        <w:t>специальными средствами хранения (коробами) к общему количеству дел, хранящихся в отделе, умноженное на 100.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</w:t>
      </w:r>
      <w:r w:rsidR="001975E0" w:rsidRPr="001975E0">
        <w:t>рассчитывается как отношение количества документов, внесенных в общеотраслевую базу данных «Архивный фонд» и общего количества дел, хранящихся в отделе, подлежащих включению в общеотраслевую базу данных «Архивный фонд»,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1975E0" w:rsidRPr="001975E0">
        <w:t>рассчитывается как отношение количества документов Архивного фонда Курской области, находящегося на хранении в отделе и переведенного в электронный вид к общему количеству документов Архивного фонда Курской области, хранящегося в отделе, умноженное на 100.</w:t>
      </w:r>
    </w:p>
    <w:p w:rsidR="0083710F" w:rsidRPr="004F43D5" w:rsidRDefault="0083710F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 w:rsidR="00C5617E"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8F27BA" w:rsidRPr="000C45ED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192852" w:rsidRPr="001156BA" w:rsidRDefault="008F27BA" w:rsidP="0019285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1156BA">
        <w:t xml:space="preserve">Достижение целей и решение задач </w:t>
      </w:r>
      <w:r w:rsidR="00C5617E" w:rsidRPr="001156BA">
        <w:t>подп</w:t>
      </w:r>
      <w:r w:rsidRPr="001156BA">
        <w:t xml:space="preserve">рограммы обеспечивается путем выполнения </w:t>
      </w:r>
      <w:r w:rsidR="00F61CF6" w:rsidRPr="001156BA">
        <w:t xml:space="preserve">одного </w:t>
      </w:r>
      <w:r w:rsidRPr="001156BA">
        <w:t>основн</w:t>
      </w:r>
      <w:r w:rsidR="00F61CF6" w:rsidRPr="001156BA">
        <w:t xml:space="preserve">ого </w:t>
      </w:r>
      <w:r w:rsidRPr="001156BA">
        <w:t xml:space="preserve"> мероприяти</w:t>
      </w:r>
      <w:r w:rsidR="00F61CF6" w:rsidRPr="001156BA">
        <w:t>я</w:t>
      </w:r>
      <w:r w:rsidR="002F27F2">
        <w:t xml:space="preserve"> 1.1.</w:t>
      </w:r>
      <w:r w:rsidR="00192852" w:rsidRPr="001156BA">
        <w:t>«Обеспечение деятельности и выполнение функций архивного отдела  администрации Поныровского района Курской области»</w:t>
      </w:r>
      <w:r w:rsidR="002F27F2">
        <w:t>.</w:t>
      </w:r>
    </w:p>
    <w:p w:rsidR="002F27F2" w:rsidRPr="00BC7F66" w:rsidRDefault="002F27F2" w:rsidP="002F27F2">
      <w:pPr>
        <w:jc w:val="both"/>
        <w:divId w:val="1804152562"/>
      </w:pPr>
      <w:r w:rsidRPr="00BC7F66">
        <w:t xml:space="preserve">Перечень основных мероприятий </w:t>
      </w:r>
      <w:r>
        <w:t>муниципальнойпод</w:t>
      </w:r>
      <w:r w:rsidRPr="00BC7F66">
        <w:t xml:space="preserve">программы приведен в приложении № 2 к </w:t>
      </w:r>
      <w:r>
        <w:t>муниципальной</w:t>
      </w:r>
      <w:r w:rsidRPr="00BC7F66">
        <w:t xml:space="preserve"> программе.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0C45ED" w:rsidRDefault="008F27BA" w:rsidP="0052011E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83710F" w:rsidRPr="001156BA" w:rsidRDefault="0083710F" w:rsidP="0083710F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1156BA"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ind w:firstLine="708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1156BA" w:rsidRPr="004F43D5" w:rsidRDefault="001156BA" w:rsidP="0052011E">
      <w:pPr>
        <w:pStyle w:val="a5"/>
        <w:spacing w:before="0" w:beforeAutospacing="0" w:after="0" w:afterAutospacing="0"/>
        <w:ind w:firstLine="708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 w:rsidR="00C5617E">
        <w:t>одп</w:t>
      </w:r>
      <w:r w:rsidRPr="004F43D5">
        <w:t>рограммы государственные</w:t>
      </w:r>
      <w:r w:rsidR="001156BA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 w:rsidR="00C561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52011E" w:rsidRPr="004F43D5" w:rsidRDefault="0052011E" w:rsidP="0052011E">
      <w:pPr>
        <w:pStyle w:val="a5"/>
        <w:spacing w:before="0" w:beforeAutospacing="0" w:after="0" w:afterAutospacing="0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 w:rsidR="00C5617E">
        <w:t>одп</w:t>
      </w:r>
      <w:r w:rsidRPr="004F43D5">
        <w:t>рограммы не принимают.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AD0511" w:rsidRDefault="008F27BA" w:rsidP="0052011E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</w:t>
      </w:r>
      <w:r w:rsidR="00C5617E" w:rsidRPr="00AD0511">
        <w:rPr>
          <w:rStyle w:val="a6"/>
        </w:rPr>
        <w:t>одп</w:t>
      </w:r>
      <w:r w:rsidRPr="00AD0511">
        <w:rPr>
          <w:rStyle w:val="a6"/>
        </w:rPr>
        <w:t>рограммы</w:t>
      </w:r>
    </w:p>
    <w:p w:rsidR="008F27BA" w:rsidRPr="00AD0511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52156" w:rsidRPr="002C13BB" w:rsidRDefault="00852156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 xml:space="preserve">Финансовое обеспечение подпрограммы составляют средства областного бюджета в сумме </w:t>
      </w:r>
      <w:r w:rsidR="00AA289F" w:rsidRPr="00515A70">
        <w:t>1</w:t>
      </w:r>
      <w:r w:rsidR="007A7688" w:rsidRPr="00515A70">
        <w:t>753,431</w:t>
      </w:r>
      <w:r w:rsidRPr="002C13BB">
        <w:t xml:space="preserve"> тыс. руб.в т.ч. по годам:</w:t>
      </w:r>
    </w:p>
    <w:p w:rsidR="002F2DF4" w:rsidRPr="002C13BB" w:rsidRDefault="002F2DF4" w:rsidP="002F2DF4">
      <w:pPr>
        <w:widowControl w:val="0"/>
        <w:divId w:val="1804152562"/>
      </w:pPr>
      <w:r w:rsidRPr="002C13BB">
        <w:t>2014 год –198,200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2015 год –196,865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2016 год –204,734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2017 год –194,449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2018 год –192,820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2019 год –192,82</w:t>
      </w:r>
      <w:r w:rsidR="00AA289F" w:rsidRPr="002C13BB">
        <w:t>6</w:t>
      </w:r>
      <w:r w:rsidRPr="002C13BB">
        <w:t xml:space="preserve"> тыс. рублей;</w:t>
      </w:r>
    </w:p>
    <w:p w:rsidR="002F2DF4" w:rsidRPr="00515A70" w:rsidRDefault="002F2DF4" w:rsidP="002F2DF4">
      <w:pPr>
        <w:pStyle w:val="a5"/>
        <w:spacing w:before="0" w:beforeAutospacing="0" w:after="0" w:afterAutospacing="0"/>
        <w:jc w:val="both"/>
        <w:divId w:val="1804152562"/>
      </w:pPr>
      <w:r w:rsidRPr="002C13BB">
        <w:lastRenderedPageBreak/>
        <w:t>2020 год –</w:t>
      </w:r>
      <w:r w:rsidRPr="00515A70">
        <w:t>19</w:t>
      </w:r>
      <w:r w:rsidR="007A7688" w:rsidRPr="00515A70">
        <w:t>1,179</w:t>
      </w:r>
      <w:r w:rsidR="00AA289F" w:rsidRPr="00515A70">
        <w:t xml:space="preserve"> тыс. рублей;</w:t>
      </w:r>
    </w:p>
    <w:p w:rsidR="00AA289F" w:rsidRPr="00515A70" w:rsidRDefault="007A7688" w:rsidP="00AA289F">
      <w:pPr>
        <w:pStyle w:val="a5"/>
        <w:spacing w:before="0" w:beforeAutospacing="0" w:after="0" w:afterAutospacing="0"/>
        <w:jc w:val="both"/>
        <w:divId w:val="1804152562"/>
      </w:pPr>
      <w:r w:rsidRPr="00515A70">
        <w:t>2021 год –191,179 тыс. рублей;</w:t>
      </w:r>
    </w:p>
    <w:p w:rsidR="007A7688" w:rsidRPr="0037138F" w:rsidRDefault="007A7688" w:rsidP="00AA289F">
      <w:pPr>
        <w:pStyle w:val="a5"/>
        <w:spacing w:before="0" w:beforeAutospacing="0" w:after="0" w:afterAutospacing="0"/>
        <w:jc w:val="both"/>
        <w:divId w:val="1804152562"/>
        <w:rPr>
          <w:color w:val="FF0000"/>
        </w:rPr>
      </w:pPr>
      <w:r w:rsidRPr="00515A70">
        <w:t>2022 год – 191,179 тыс. рублей</w:t>
      </w:r>
      <w:r w:rsidRPr="0037138F">
        <w:rPr>
          <w:color w:val="FF0000"/>
        </w:rPr>
        <w:t>.</w:t>
      </w:r>
    </w:p>
    <w:p w:rsidR="008F27BA" w:rsidRPr="002C13BB" w:rsidRDefault="008F27BA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>Объёмы расходов на реализацию перечня мероприятий п</w:t>
      </w:r>
      <w:r w:rsidR="00D05B7E" w:rsidRPr="002C13BB">
        <w:t>одп</w:t>
      </w:r>
      <w:r w:rsidRPr="002C13BB">
        <w:t>рограммы, ежегодно уточняются.</w:t>
      </w:r>
    </w:p>
    <w:p w:rsidR="00A4392B" w:rsidRPr="001A61D5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255707" w:rsidRPr="001A61D5">
        <w:rPr>
          <w:sz w:val="22"/>
          <w:szCs w:val="22"/>
        </w:rPr>
        <w:t>20.03.2019 № 138</w:t>
      </w:r>
      <w:r w:rsidRPr="001A61D5">
        <w:rPr>
          <w:sz w:val="22"/>
          <w:szCs w:val="22"/>
        </w:rPr>
        <w:t>)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 w:rsidR="00D05B7E"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 w:rsidR="00D05B7E">
        <w:t>одп</w:t>
      </w:r>
      <w:r w:rsidRPr="004F43D5">
        <w:t>рограммы может привести к следующим рискам: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</w:t>
      </w:r>
      <w:r w:rsidR="004C0C0A">
        <w:t>а</w:t>
      </w:r>
      <w:r w:rsidRPr="004F43D5">
        <w:t>, сверх установленных сроков их временного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  за организацией государственного учета, наличием и состоянием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 w:rsidR="00D05B7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 w:rsidR="00D05B7E"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6C354E" w:rsidRDefault="006C354E" w:rsidP="004F43D5">
      <w:pPr>
        <w:pStyle w:val="a5"/>
        <w:spacing w:before="0" w:beforeAutospacing="0" w:after="0" w:afterAutospacing="0"/>
        <w:jc w:val="both"/>
        <w:divId w:val="1804152562"/>
      </w:pPr>
    </w:p>
    <w:p w:rsidR="00194402" w:rsidRPr="001156BA" w:rsidRDefault="005C512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 xml:space="preserve">Подпрограмма2 </w:t>
      </w:r>
    </w:p>
    <w:p w:rsidR="001156BA" w:rsidRPr="001156BA" w:rsidRDefault="00907DBF" w:rsidP="001156BA">
      <w:pPr>
        <w:pStyle w:val="a5"/>
        <w:spacing w:before="0" w:beforeAutospacing="0" w:after="0" w:afterAutospacing="0"/>
        <w:jc w:val="center"/>
        <w:divId w:val="1804152562"/>
        <w:rPr>
          <w:sz w:val="28"/>
          <w:szCs w:val="28"/>
        </w:rPr>
      </w:pPr>
      <w:r w:rsidRPr="001156BA">
        <w:rPr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Pr="001156BA">
        <w:rPr>
          <w:b/>
          <w:sz w:val="28"/>
          <w:szCs w:val="28"/>
        </w:rPr>
        <w:t xml:space="preserve">» </w:t>
      </w:r>
      <w:r w:rsidR="001156BA" w:rsidRPr="001156BA">
        <w:rPr>
          <w:b/>
          <w:sz w:val="28"/>
          <w:szCs w:val="28"/>
        </w:rPr>
        <w:t>м</w:t>
      </w:r>
      <w:r w:rsidR="001156BA" w:rsidRPr="001156BA">
        <w:rPr>
          <w:rStyle w:val="a6"/>
          <w:sz w:val="28"/>
          <w:szCs w:val="28"/>
        </w:rPr>
        <w:t xml:space="preserve">униципальной программы </w:t>
      </w:r>
      <w:r w:rsidR="001156BA" w:rsidRPr="001156BA">
        <w:rPr>
          <w:rStyle w:val="a6"/>
          <w:sz w:val="28"/>
          <w:szCs w:val="28"/>
        </w:rPr>
        <w:lastRenderedPageBreak/>
        <w:t xml:space="preserve">Поныровского района Курской области  «Развитие архивного дела в Поныровском районе Курской области» </w:t>
      </w:r>
    </w:p>
    <w:p w:rsidR="002D0222" w:rsidRPr="001156BA" w:rsidRDefault="002D0222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907DBF" w:rsidRPr="001156BA" w:rsidRDefault="00907DB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874AF6" w:rsidRPr="001156BA" w:rsidRDefault="00874AF6" w:rsidP="00874AF6">
      <w:pPr>
        <w:pStyle w:val="a5"/>
        <w:spacing w:before="0" w:beforeAutospacing="0" w:after="0" w:afterAutospacing="0"/>
        <w:jc w:val="center"/>
        <w:divId w:val="1804152562"/>
        <w:rPr>
          <w:rStyle w:val="a6"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907DBF" w:rsidRPr="001156BA" w:rsidRDefault="00FF592D" w:rsidP="00907DB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rStyle w:val="a6"/>
          <w:sz w:val="28"/>
          <w:szCs w:val="28"/>
        </w:rPr>
        <w:t xml:space="preserve">Подпрограммы </w:t>
      </w:r>
      <w:r w:rsidR="00907DBF" w:rsidRPr="001156BA">
        <w:rPr>
          <w:b/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="00907DBF" w:rsidRPr="001156BA">
        <w:rPr>
          <w:b/>
          <w:sz w:val="28"/>
          <w:szCs w:val="28"/>
        </w:rPr>
        <w:t xml:space="preserve">» </w:t>
      </w:r>
    </w:p>
    <w:p w:rsidR="00874AF6" w:rsidRPr="00BF0C2B" w:rsidRDefault="00874AF6" w:rsidP="00874AF6">
      <w:pPr>
        <w:widowControl w:val="0"/>
        <w:jc w:val="center"/>
        <w:divId w:val="1804152562"/>
        <w:rPr>
          <w:b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672F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672F27">
              <w:rPr>
                <w:sz w:val="28"/>
                <w:szCs w:val="28"/>
              </w:rPr>
              <w:t>По</w:t>
            </w:r>
            <w:r w:rsidR="00BF0C2B">
              <w:rPr>
                <w:sz w:val="28"/>
                <w:szCs w:val="28"/>
              </w:rPr>
              <w:t>д</w:t>
            </w:r>
            <w:r w:rsidR="00672F27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7A7688" w:rsidRDefault="00874AF6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</w:t>
            </w:r>
            <w:r w:rsidR="00C67944" w:rsidRPr="007A7688">
              <w:rPr>
                <w:sz w:val="28"/>
                <w:szCs w:val="28"/>
              </w:rPr>
              <w:t>обеспечение сохранности и учета документов Архивного фонда Курской области и иных архивных документов;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Курской области»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-организация комплектования архивного отдела документами Архивного фонда Курской области и иными архивными документами;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области;</w:t>
            </w:r>
          </w:p>
          <w:p w:rsidR="00705485" w:rsidRPr="007A7688" w:rsidRDefault="00C67944" w:rsidP="00C679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-повышение системы управления архивным делом в архивном отделе Поныровского района Курской области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A61D5" w:rsidRDefault="00C67944" w:rsidP="00874AF6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817E9">
              <w:rPr>
                <w:sz w:val="28"/>
                <w:szCs w:val="28"/>
              </w:rPr>
              <w:t xml:space="preserve">Целевые индикаторы и показатели </w:t>
            </w:r>
            <w:r w:rsidRPr="001817E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lastRenderedPageBreak/>
              <w:t xml:space="preserve">-доля   документов Архивного фонда Курской области и иных архивных документов, храня-щихся в Поныровском архиве с соблюдением  нормативных </w:t>
            </w:r>
            <w:r w:rsidRPr="007A7688">
              <w:rPr>
                <w:sz w:val="28"/>
                <w:szCs w:val="28"/>
              </w:rPr>
              <w:lastRenderedPageBreak/>
              <w:t>режимов хранения  (светового, температурно-влажностного, санитарно-гигиенического);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 -доля обеспеченности архива средствами пожарной безопасности; 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-доля закартонированных дел, хранящихся в архивном отделе;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-доля документов Архивного фонда Курской области,   хранящихся в Поныровском архиве переведенных в электронный вид; 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</w:pPr>
            <w:r w:rsidRPr="007A7688">
              <w:rPr>
                <w:sz w:val="28"/>
                <w:szCs w:val="28"/>
              </w:rPr>
              <w:t>-доля   документов Архивного фонда Курской области, внесенных в общеотраслевую базу данных «Архивный фонд»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lastRenderedPageBreak/>
              <w:t xml:space="preserve">Этапы и сроки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8916B6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Один этап </w:t>
            </w:r>
            <w:r w:rsidRPr="00255707">
              <w:rPr>
                <w:sz w:val="28"/>
                <w:szCs w:val="28"/>
              </w:rPr>
              <w:t>2014</w:t>
            </w:r>
            <w:r w:rsidRPr="00515A70">
              <w:rPr>
                <w:sz w:val="28"/>
                <w:szCs w:val="28"/>
              </w:rPr>
              <w:t>-202</w:t>
            </w:r>
            <w:r w:rsidR="008916B6" w:rsidRPr="00515A70">
              <w:rPr>
                <w:sz w:val="28"/>
                <w:szCs w:val="28"/>
              </w:rPr>
              <w:t>2</w:t>
            </w:r>
            <w:r w:rsidRPr="00515A70">
              <w:rPr>
                <w:sz w:val="28"/>
                <w:szCs w:val="28"/>
              </w:rPr>
              <w:t>годы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Default="00C67944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817E9" w:rsidRDefault="00C67944" w:rsidP="00A05AE6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бюджета Поныровского района Курской области. Общий объем финансовых средств на реализацию мероприятий подпрограммы в 2014-</w:t>
            </w:r>
            <w:r w:rsidRPr="00515A70">
              <w:rPr>
                <w:sz w:val="28"/>
                <w:szCs w:val="28"/>
              </w:rPr>
              <w:t>202</w:t>
            </w:r>
            <w:r w:rsidR="007A7688" w:rsidRPr="00515A70">
              <w:rPr>
                <w:sz w:val="28"/>
                <w:szCs w:val="28"/>
              </w:rPr>
              <w:t>2</w:t>
            </w:r>
            <w:r w:rsidRPr="00515A70">
              <w:rPr>
                <w:sz w:val="28"/>
                <w:szCs w:val="28"/>
              </w:rPr>
              <w:t xml:space="preserve"> </w:t>
            </w:r>
            <w:r w:rsidRPr="001817E9">
              <w:rPr>
                <w:sz w:val="28"/>
                <w:szCs w:val="28"/>
              </w:rPr>
              <w:t xml:space="preserve">годах составляет </w:t>
            </w:r>
            <w:r w:rsidR="00515A70">
              <w:rPr>
                <w:color w:val="FF0000"/>
                <w:sz w:val="28"/>
                <w:szCs w:val="28"/>
              </w:rPr>
              <w:t>6346,209</w:t>
            </w:r>
            <w:r w:rsidRPr="001817E9">
              <w:rPr>
                <w:sz w:val="28"/>
                <w:szCs w:val="28"/>
              </w:rPr>
              <w:t xml:space="preserve"> тыс. руб.в т.ч. по годам: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2014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2015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2016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2017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2018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2019 год –</w:t>
            </w:r>
            <w:r w:rsidR="00396EFE" w:rsidRPr="00515A70">
              <w:rPr>
                <w:sz w:val="28"/>
                <w:szCs w:val="28"/>
              </w:rPr>
              <w:t>0</w:t>
            </w:r>
            <w:r w:rsidRPr="00515A70">
              <w:rPr>
                <w:sz w:val="28"/>
                <w:szCs w:val="28"/>
              </w:rPr>
              <w:t>,000</w:t>
            </w:r>
            <w:r w:rsidRPr="001817E9">
              <w:rPr>
                <w:sz w:val="28"/>
                <w:szCs w:val="28"/>
              </w:rPr>
              <w:t xml:space="preserve">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2020 год –</w:t>
            </w:r>
            <w:r w:rsidR="00515A70" w:rsidRPr="00A257B0">
              <w:rPr>
                <w:color w:val="FF0000"/>
                <w:sz w:val="28"/>
                <w:szCs w:val="28"/>
              </w:rPr>
              <w:t>6342,209</w:t>
            </w:r>
            <w:r w:rsidRPr="001817E9">
              <w:rPr>
                <w:sz w:val="28"/>
                <w:szCs w:val="28"/>
              </w:rPr>
              <w:t xml:space="preserve"> тыс. рублей;</w:t>
            </w:r>
          </w:p>
          <w:p w:rsidR="00C67944" w:rsidRDefault="00C67944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2021 год –2,000тыс. рублей;</w:t>
            </w:r>
          </w:p>
          <w:p w:rsidR="007A7688" w:rsidRPr="001817E9" w:rsidRDefault="00817F3F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7A7688" w:rsidRPr="00515A70">
              <w:rPr>
                <w:sz w:val="28"/>
                <w:szCs w:val="28"/>
              </w:rPr>
              <w:t>2,000 тыс. рублей</w:t>
            </w:r>
            <w:r w:rsidR="007A7688">
              <w:rPr>
                <w:sz w:val="28"/>
                <w:szCs w:val="28"/>
              </w:rPr>
              <w:t>.</w:t>
            </w:r>
          </w:p>
          <w:p w:rsidR="00C67944" w:rsidRPr="001817E9" w:rsidRDefault="00C67944" w:rsidP="00723433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Реализация муниципальной подпрограммы в полном объеме позволит: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-уменьшить до 11,8% долю архивных документов, хранящихся в организаци</w:t>
            </w:r>
            <w:r w:rsidR="002C13BB" w:rsidRPr="007A7688">
              <w:rPr>
                <w:sz w:val="28"/>
                <w:szCs w:val="28"/>
              </w:rPr>
              <w:t xml:space="preserve">ях – источниках </w:t>
            </w:r>
            <w:r w:rsidR="002C13BB" w:rsidRPr="007A7688">
              <w:rPr>
                <w:sz w:val="28"/>
                <w:szCs w:val="28"/>
              </w:rPr>
              <w:lastRenderedPageBreak/>
              <w:t xml:space="preserve">комплектования </w:t>
            </w:r>
            <w:r w:rsidRPr="007A7688">
              <w:rPr>
                <w:sz w:val="28"/>
                <w:szCs w:val="28"/>
              </w:rPr>
              <w:t>архивного отдела сверх законодательно установленных сроков их временного хранения;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-способствовать формированию у жителей района духовности и патриотизма</w:t>
            </w:r>
            <w:r w:rsidR="002C13BB" w:rsidRPr="007A7688">
              <w:rPr>
                <w:sz w:val="28"/>
                <w:szCs w:val="28"/>
              </w:rPr>
              <w:t xml:space="preserve"> за счет пропаганды документов </w:t>
            </w:r>
            <w:r w:rsidRPr="007A7688">
              <w:rPr>
                <w:sz w:val="28"/>
                <w:szCs w:val="28"/>
              </w:rPr>
              <w:t>архивного отдела;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 повышать  профессиональный уровень и творческую активность работников.</w:t>
            </w:r>
          </w:p>
        </w:tc>
      </w:tr>
    </w:tbl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874AF6" w:rsidRPr="00AD0511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 xml:space="preserve">Раздел 1. Характеристика сферы реализации муниципальной </w:t>
      </w:r>
      <w:r w:rsidR="00E67C8A">
        <w:rPr>
          <w:rFonts w:cs="Times New Roman"/>
          <w:b/>
          <w:bCs/>
          <w:lang w:val="ru-RU"/>
        </w:rPr>
        <w:t>под</w:t>
      </w:r>
      <w:r w:rsidRPr="00AD0511">
        <w:rPr>
          <w:rFonts w:cs="Times New Roman"/>
          <w:b/>
          <w:bCs/>
          <w:lang w:val="ru-RU"/>
        </w:rPr>
        <w:t>программы, описание основных проблем в указанной сфере и прогноз ее развития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74AF6" w:rsidRPr="001B7701" w:rsidRDefault="00874AF6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7E117E">
        <w:t>2</w:t>
      </w:r>
      <w:r w:rsidRPr="001B7701">
        <w:t>), все описи на документах на бумажных носителях (2</w:t>
      </w:r>
      <w:r w:rsidR="007E117E">
        <w:t>41</w:t>
      </w:r>
      <w:r w:rsidRPr="001B7701">
        <w:t>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874AF6" w:rsidRPr="001B7701" w:rsidRDefault="00874AF6" w:rsidP="00AE5CD6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Pr="001B7701">
        <w:tab/>
        <w:t xml:space="preserve">Документы, находящиеся на хранении в архивном отделе  широко используются в социальных и научно-просветительских целях. За период 2010-2012 годов организовано  </w:t>
      </w:r>
      <w:r w:rsidRPr="001B7701">
        <w:lastRenderedPageBreak/>
        <w:t xml:space="preserve">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1C6E6C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1) Не в полном объеме проведены мероприятия по совершенствованию совреме</w:t>
      </w:r>
      <w:r w:rsidR="001C6E6C">
        <w:t>нной материальной базы   архива</w:t>
      </w:r>
      <w:r w:rsidRPr="001B7701">
        <w:t xml:space="preserve">, соответствующей нормативным требованиям.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74AF6" w:rsidRPr="00A257B0" w:rsidRDefault="00255707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>
        <w:t xml:space="preserve">Действие муниципальной </w:t>
      </w:r>
      <w:r w:rsidR="006D2940">
        <w:t>под</w:t>
      </w:r>
      <w:r w:rsidR="00874AF6" w:rsidRPr="004F43D5">
        <w:t xml:space="preserve">программы определено с </w:t>
      </w:r>
      <w:r w:rsidR="00874AF6" w:rsidRPr="00255707">
        <w:t xml:space="preserve">2014 </w:t>
      </w:r>
      <w:r w:rsidR="00874AF6" w:rsidRPr="00A257B0">
        <w:t>по202</w:t>
      </w:r>
      <w:r w:rsidR="008916B6" w:rsidRPr="00A257B0">
        <w:t>2</w:t>
      </w:r>
      <w:r w:rsidR="00874AF6" w:rsidRPr="00A257B0">
        <w:t>годы.</w:t>
      </w:r>
    </w:p>
    <w:p w:rsidR="00874AF6" w:rsidRPr="00A257B0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A257B0">
        <w:t xml:space="preserve">Реализация мероприятий, предусмотренных муниципальной </w:t>
      </w:r>
      <w:r w:rsidR="006D2940" w:rsidRPr="00A257B0">
        <w:t>под</w:t>
      </w:r>
      <w:r w:rsidRPr="00A257B0">
        <w:t xml:space="preserve">программой к концу </w:t>
      </w:r>
      <w:r w:rsidR="00255707" w:rsidRPr="00A257B0">
        <w:t>202</w:t>
      </w:r>
      <w:r w:rsidR="008916B6" w:rsidRPr="00A257B0">
        <w:t>2</w:t>
      </w:r>
      <w:r w:rsidRPr="00A257B0">
        <w:t> года позволит: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A257B0">
        <w:t>обеспечить укрепление материально-технической базы и благоприятные</w:t>
      </w:r>
      <w:r w:rsidRPr="004F43D5">
        <w:t xml:space="preserve"> условия для функционирования  архивного отдела.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74AF6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74AF6" w:rsidRPr="004F43D5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</w:p>
    <w:p w:rsidR="00874AF6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муниципальной п</w:t>
      </w:r>
      <w:r w:rsidR="009964B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9964B6">
        <w:rPr>
          <w:rFonts w:cs="Times New Roman"/>
          <w:b/>
          <w:lang w:val="ru-RU"/>
        </w:rPr>
        <w:t>подп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муниципальной 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1B70A6" w:rsidRPr="00A23B8D" w:rsidRDefault="00874AF6" w:rsidP="001B70A6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>
        <w:tab/>
      </w:r>
      <w:r w:rsidRPr="004F43D5">
        <w:t xml:space="preserve">Цели и задачи муниципальной </w:t>
      </w:r>
      <w:r w:rsidR="009964B6">
        <w:t>под</w:t>
      </w:r>
      <w:r w:rsidRPr="004F43D5">
        <w:t xml:space="preserve"> программы разработаны на основе приоритетов государственной политики в области архивного дела, определенных </w:t>
      </w:r>
      <w:hyperlink r:id="rId16" w:anchor="1000" w:history="1">
        <w:r w:rsidRPr="00BF0C2B">
          <w:rPr>
            <w:rStyle w:val="a3"/>
            <w:color w:val="000000"/>
            <w:u w:val="none"/>
          </w:rPr>
          <w:t>Концепцией</w:t>
        </w:r>
      </w:hyperlink>
      <w:r w:rsidRPr="00BF0C2B">
        <w:rPr>
          <w:color w:val="000000"/>
        </w:rPr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Pr="00255707">
        <w:t>202</w:t>
      </w:r>
      <w:r w:rsidR="00F05ABB" w:rsidRPr="00255707">
        <w:t>0</w:t>
      </w:r>
      <w:r w:rsidRPr="00255707">
        <w:t> года</w:t>
      </w:r>
      <w:r w:rsidRPr="004F43D5">
        <w:t>, утвержденной </w:t>
      </w:r>
      <w:hyperlink r:id="rId17" w:history="1">
        <w:r w:rsidRPr="00BF0C2B">
          <w:rPr>
            <w:rStyle w:val="a3"/>
            <w:color w:val="000000"/>
            <w:u w:val="none"/>
          </w:rPr>
          <w:t>распоряжением</w:t>
        </w:r>
      </w:hyperlink>
      <w:r w:rsidRPr="00BF0C2B">
        <w:rPr>
          <w:color w:val="000000"/>
        </w:rPr>
        <w:t> П</w:t>
      </w:r>
      <w:r w:rsidRPr="004F43D5">
        <w:t xml:space="preserve">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</w:t>
      </w:r>
      <w:r w:rsidR="00784084">
        <w:t>от 24 мая 2007 года № 381-IV ОД.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 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74AF6" w:rsidRPr="00367AD6" w:rsidRDefault="00874AF6" w:rsidP="00020694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  <w:r w:rsidRPr="004F43D5">
        <w:t xml:space="preserve">Поскольку Архивный фонд Курской области является неотъемлемой частью культурного наследия, при разработке целей и задач муниципальной 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</w:t>
      </w:r>
      <w:r w:rsidR="00784084">
        <w:t>от 27 декабря 2012г. № 2567-р).</w:t>
      </w:r>
    </w:p>
    <w:p w:rsidR="00367AD6" w:rsidRPr="00396EFE" w:rsidRDefault="00367AD6" w:rsidP="00020694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396EFE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 от 9 мая 2017 года № 203.</w:t>
      </w:r>
      <w:r w:rsidR="00020694" w:rsidRPr="00396EFE">
        <w:rPr>
          <w:sz w:val="20"/>
          <w:szCs w:val="20"/>
        </w:rPr>
        <w:t>(в соответствии с редакцией Постановления Администрации Поныровского района Курской области от 27.11.2019 № 666).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Целью муниципальной  </w:t>
      </w:r>
      <w:r w:rsidR="00756CE0">
        <w:t>под</w:t>
      </w:r>
      <w:r w:rsidRPr="004F43D5">
        <w:t>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Для достижения поставленной цели в рамках реализации  муниципальной  </w:t>
      </w:r>
      <w:r w:rsidR="00756CE0">
        <w:t>под</w:t>
      </w:r>
      <w:r w:rsidRPr="004F43D5">
        <w:t>программы планируется решение следующих основных задач: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BF0C2B">
        <w:t>х, хранящихся в архивном отделе</w:t>
      </w:r>
      <w:r w:rsidRPr="004F43D5">
        <w:t>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 xml:space="preserve">Целевые индикаторы и показатели муниципальной  </w:t>
      </w:r>
      <w:r w:rsidR="00756CE0">
        <w:t>под</w:t>
      </w:r>
      <w:r w:rsidRPr="004F43D5">
        <w:t>программы определяются в соответствии с </w:t>
      </w:r>
      <w:hyperlink r:id="rId18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</w:t>
      </w:r>
      <w:r w:rsidRPr="004F43D5">
        <w:t xml:space="preserve">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</w:t>
      </w:r>
      <w:r w:rsidR="00756CE0">
        <w:t>под</w:t>
      </w:r>
      <w:r w:rsidRPr="004F43D5">
        <w:t>программы оцениваются в целом для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Общим показателем (индикатором) реализации  муниципальной  </w:t>
      </w:r>
      <w:r w:rsidR="00756CE0">
        <w:t>под</w:t>
      </w:r>
      <w:r w:rsidRPr="004F43D5">
        <w:t>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74AF6" w:rsidRPr="007E117E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  <w:r w:rsidRPr="001B7701">
        <w:t xml:space="preserve"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</w:t>
      </w:r>
      <w:r w:rsidRPr="00255707">
        <w:t>услуг к 20</w:t>
      </w:r>
      <w:r w:rsidR="008916B6">
        <w:t>22</w:t>
      </w:r>
      <w:r w:rsidRPr="00255707">
        <w:t xml:space="preserve"> году не менее 97 %.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Целевые показатели (индикаторы)  муниципальной  </w:t>
      </w:r>
      <w:r w:rsidR="00756CE0">
        <w:t>под</w:t>
      </w:r>
      <w:r w:rsidRPr="004F43D5">
        <w:t xml:space="preserve">программы соответствуют приоритетам, целям и задачам  муниципальной  </w:t>
      </w:r>
      <w:r w:rsidR="00756CE0">
        <w:t>под</w:t>
      </w:r>
      <w:r w:rsidRPr="004F43D5">
        <w:t>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Плановые значения целевых индикаторов и показателей, характеризующих эффективность реализации мероприятий  муниципальной  </w:t>
      </w:r>
      <w:r w:rsidR="00756CE0">
        <w:t>под</w:t>
      </w:r>
      <w:r w:rsidRPr="004F43D5">
        <w:t xml:space="preserve">программы, приведены </w:t>
      </w:r>
      <w:r w:rsidRPr="00F27E5D">
        <w:t>в </w:t>
      </w:r>
      <w:hyperlink r:id="rId19" w:anchor="1100" w:history="1">
        <w:r w:rsidRPr="00F27E5D">
          <w:rPr>
            <w:rStyle w:val="a3"/>
            <w:color w:val="000000"/>
            <w:u w:val="none"/>
          </w:rPr>
          <w:t>приложении № 1</w:t>
        </w:r>
      </w:hyperlink>
      <w:r w:rsidRPr="00F27E5D">
        <w:rPr>
          <w:color w:val="000000"/>
          <w:u w:val="single"/>
        </w:rPr>
        <w:t> </w:t>
      </w:r>
      <w:r w:rsidRPr="004F43D5">
        <w:t>к настоящей муниципальной  программе.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Значения показателей по годам реализации  муниципальной  </w:t>
      </w:r>
      <w:r w:rsidR="00756CE0">
        <w:t>под</w:t>
      </w:r>
      <w:r w:rsidRPr="004F43D5">
        <w:t>программы будут достигнуты при сохранении запланированного уровня финансирования.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Ожидаемыми конечными результатами муниципальной  </w:t>
      </w:r>
      <w:r w:rsidR="00756CE0">
        <w:t>под</w:t>
      </w:r>
      <w:r w:rsidRPr="004F43D5">
        <w:t>программы являются: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874AF6" w:rsidRPr="004F43D5">
        <w:t>) пополнение Архивного фонда Курской области документами, востребованными в исторической перспективе;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874AF6" w:rsidRPr="004F43D5">
        <w:t>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874AF6" w:rsidRPr="004F43D5">
        <w:t>) повышение доступности и качества предоставления государственных услуг в области архивного дела;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874AF6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874AF6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874AF6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</w:t>
      </w:r>
      <w:r w:rsidR="00756CE0">
        <w:t>под</w:t>
      </w:r>
      <w:r w:rsidRPr="004F43D5">
        <w:t xml:space="preserve">программа реализуется в один этап </w:t>
      </w:r>
      <w:r w:rsidRPr="00255707">
        <w:t>2014-</w:t>
      </w:r>
      <w:r w:rsidRPr="00A257B0">
        <w:t>202</w:t>
      </w:r>
      <w:r w:rsidR="00CB1A6E" w:rsidRPr="00A257B0">
        <w:t>2</w:t>
      </w:r>
      <w:r w:rsidRPr="00A257B0">
        <w:t> г</w:t>
      </w:r>
      <w:r w:rsidRPr="00255707">
        <w:t>оды.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 xml:space="preserve">Раздел 3. Сведения о  показателях и индикаторах  муниципальной </w:t>
      </w:r>
      <w:r w:rsidR="00756CE0">
        <w:rPr>
          <w:rFonts w:cs="Times New Roman"/>
          <w:b/>
          <w:lang w:val="ru-RU"/>
        </w:rPr>
        <w:t>под</w:t>
      </w:r>
      <w:r w:rsidRPr="00577B2C">
        <w:rPr>
          <w:rFonts w:cs="Times New Roman"/>
          <w:b/>
          <w:lang w:val="ru-RU"/>
        </w:rPr>
        <w:t>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74AF6" w:rsidRPr="001B7701" w:rsidRDefault="00874AF6" w:rsidP="00874AF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Состав целевых показателей муниципальной  </w:t>
      </w:r>
      <w:r w:rsidR="00756CE0">
        <w:t>под</w:t>
      </w:r>
      <w:r w:rsidRPr="001B7701">
        <w:t>программы  определен с учетом: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</w:t>
      </w:r>
      <w:r w:rsidRPr="001B7701">
        <w:t>, утвержденной распоряжением Правительства Российской Федерации от 27 декабря 2012 года № 2567-р;</w:t>
      </w:r>
    </w:p>
    <w:p w:rsidR="00020694" w:rsidRPr="00784084" w:rsidRDefault="00784084" w:rsidP="00784084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784084">
        <w:t>3</w:t>
      </w:r>
      <w:r w:rsidR="00020694" w:rsidRPr="00784084">
        <w:t xml:space="preserve">) Стратегии развития информационного общества в Российской Федерации на 2017-2030 годы, утвержденной Указом Президента Российской Федерации (редакция от </w:t>
      </w:r>
      <w:r w:rsidR="00020694" w:rsidRPr="00784084">
        <w:lastRenderedPageBreak/>
        <w:t>09.05.2017 № 203»;</w:t>
      </w:r>
      <w:r w:rsidR="00020694" w:rsidRPr="00784084">
        <w:rPr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санитарно-гигиенического)»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>
        <w:t>».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фонд».</w:t>
      </w:r>
    </w:p>
    <w:p w:rsidR="00C46350" w:rsidRPr="00A4392B" w:rsidRDefault="00874AF6" w:rsidP="00C46350">
      <w:pPr>
        <w:widowControl w:val="0"/>
        <w:autoSpaceDE w:val="0"/>
        <w:autoSpaceDN w:val="0"/>
        <w:adjustRightInd w:val="0"/>
        <w:jc w:val="both"/>
        <w:divId w:val="1804152562"/>
        <w:rPr>
          <w:sz w:val="18"/>
          <w:szCs w:val="18"/>
        </w:rPr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970F98" w:rsidRDefault="00970F98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52156" w:rsidRPr="001817E9" w:rsidRDefault="00852156" w:rsidP="00673608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817E9">
        <w:t>Достижение целей и решение задач подпрограммы обеспечивается путем выполнения одного основного мероприятия 2.1«Организация хранения и использования архивных документов Поныровского района Курской области». Создание условий для реализации основного мероприятия осуществляется путем:</w:t>
      </w:r>
    </w:p>
    <w:p w:rsidR="00852156" w:rsidRPr="001817E9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rStyle w:val="a6"/>
        </w:rPr>
      </w:pPr>
      <w:r w:rsidRPr="001817E9">
        <w:rPr>
          <w:rStyle w:val="a6"/>
        </w:rPr>
        <w:t>- Оборудование хранилища в соответствии с оптимальными (нормативными) условиями режимов хранения архивных документов (светового, температурно-влажностного, санитарно-гигиенического).</w:t>
      </w:r>
    </w:p>
    <w:p w:rsidR="00A05AE6" w:rsidRPr="001817E9" w:rsidRDefault="00255707" w:rsidP="00673608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</w:t>
      </w:r>
      <w:r w:rsidR="00A257B0">
        <w:t xml:space="preserve"> </w:t>
      </w:r>
      <w:r w:rsidR="00A05AE6" w:rsidRPr="001817E9">
        <w:t>рамках осуществления направления реализации основного мероприятия подпрограммы предусматривается:</w:t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спецоборудования (термометров, гигрометров); </w:t>
      </w:r>
    </w:p>
    <w:p w:rsidR="00A05AE6" w:rsidRPr="00673608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673608">
        <w:t>- приобретение и установка кондиционера;</w:t>
      </w:r>
    </w:p>
    <w:p w:rsidR="00A05AE6" w:rsidRDefault="00A05AE6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 w:rsidRPr="001817E9">
        <w:t>- приобретение и установка стеллажей;</w:t>
      </w:r>
    </w:p>
    <w:p w:rsidR="00C46350" w:rsidRPr="001817E9" w:rsidRDefault="00C46350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>
        <w:tab/>
      </w:r>
    </w:p>
    <w:p w:rsidR="00A05AE6" w:rsidRPr="00E845CF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На реализацию </w:t>
      </w:r>
      <w:r w:rsidRPr="00EC05D9">
        <w:t xml:space="preserve">данного направления на период действия подпрограммы запланированы денежные средства в </w:t>
      </w:r>
      <w:r w:rsidRPr="00E845CF">
        <w:t xml:space="preserve">размере </w:t>
      </w:r>
      <w:r w:rsidR="00444886" w:rsidRPr="00444886">
        <w:rPr>
          <w:color w:val="FF0000"/>
        </w:rPr>
        <w:t>634</w:t>
      </w:r>
      <w:r w:rsidR="00410D69" w:rsidRPr="00444886">
        <w:rPr>
          <w:color w:val="FF0000"/>
        </w:rPr>
        <w:t>1</w:t>
      </w:r>
      <w:r w:rsidRPr="00444886">
        <w:rPr>
          <w:color w:val="FF0000"/>
        </w:rPr>
        <w:t>,</w:t>
      </w:r>
      <w:r w:rsidR="00444886" w:rsidRPr="00444886">
        <w:rPr>
          <w:color w:val="FF0000"/>
        </w:rPr>
        <w:t>209</w:t>
      </w:r>
      <w:r w:rsidRPr="00E845CF">
        <w:t xml:space="preserve"> тыс.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 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0,00 0тыс.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2019 год -   </w:t>
      </w:r>
      <w:r w:rsidR="00CB1A6E" w:rsidRPr="00E845CF">
        <w:t>0</w:t>
      </w:r>
      <w:r w:rsidRPr="00E845CF">
        <w:t>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2020 год </w:t>
      </w:r>
      <w:r w:rsidRPr="00444886">
        <w:rPr>
          <w:color w:val="FF0000"/>
        </w:rPr>
        <w:t xml:space="preserve">-   </w:t>
      </w:r>
      <w:r w:rsidR="00817F3F" w:rsidRPr="00444886">
        <w:rPr>
          <w:color w:val="FF0000"/>
        </w:rPr>
        <w:t>6340,7</w:t>
      </w:r>
      <w:r w:rsidRPr="00444886">
        <w:rPr>
          <w:color w:val="FF0000"/>
        </w:rPr>
        <w:t>0</w:t>
      </w:r>
      <w:r w:rsidR="00817F3F" w:rsidRPr="00444886">
        <w:rPr>
          <w:color w:val="FF0000"/>
        </w:rPr>
        <w:t>9</w:t>
      </w:r>
      <w:r w:rsidR="00444886">
        <w:t xml:space="preserve"> </w:t>
      </w:r>
      <w:r w:rsidRPr="00E845CF">
        <w:t>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2021 год -   0,000 тыс. рублей</w:t>
      </w:r>
    </w:p>
    <w:p w:rsidR="00CB1A6E" w:rsidRPr="00A257B0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2022 год -   0,500 тыс. рублей</w:t>
      </w:r>
    </w:p>
    <w:p w:rsidR="00A05AE6" w:rsidRPr="00EC05D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bCs/>
        </w:rPr>
      </w:pPr>
      <w:r w:rsidRPr="00EC05D9">
        <w:rPr>
          <w:rStyle w:val="a6"/>
          <w:b w:val="0"/>
        </w:rPr>
        <w:t>- Обеспечение сохранности документов Архивного фонда Курской области и иных архивных документов при чрезвычайных ситуациях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444886" w:rsidP="00A05AE6">
      <w:pPr>
        <w:pStyle w:val="a5"/>
        <w:spacing w:before="0" w:beforeAutospacing="0" w:after="0" w:afterAutospacing="0"/>
        <w:jc w:val="both"/>
        <w:divId w:val="1804152562"/>
      </w:pPr>
      <w:r>
        <w:t xml:space="preserve">       - </w:t>
      </w:r>
      <w:r w:rsidR="00A05AE6" w:rsidRPr="001817E9">
        <w:t>приобретение и замена огнетушителей;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- приобретение противогазов;</w:t>
      </w:r>
    </w:p>
    <w:p w:rsidR="00A05AE6" w:rsidRPr="00E845CF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lastRenderedPageBreak/>
        <w:t xml:space="preserve">        На реализацию данного направления на период действия подпрограммы запланированы денежные средства в </w:t>
      </w:r>
      <w:r w:rsidRPr="00E845CF">
        <w:t xml:space="preserve">размере </w:t>
      </w:r>
      <w:r w:rsidR="00CB1A6E" w:rsidRPr="00E845CF">
        <w:t>2</w:t>
      </w:r>
      <w:r w:rsidRPr="00E845CF">
        <w:t>,</w:t>
      </w:r>
      <w:r w:rsidR="00CB1A6E" w:rsidRPr="00E845CF">
        <w:t>5</w:t>
      </w:r>
      <w:r w:rsidRPr="00E845CF">
        <w:t>00 тыс.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2019 год -   0,000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2020 год -   1,000 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2021 год -   1,000 тыс. рублей</w:t>
      </w:r>
    </w:p>
    <w:p w:rsidR="00CB1A6E" w:rsidRPr="00E845CF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2022 год -   0,500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Приобретение специальных средств хранения документов Архивного фонда Курской области и иных архивных документов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проведение картонирования;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приобретение архивных коробов для картонирования.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На реализацию данного направления на период действия подпрограммы запланированы денежные средства в </w:t>
      </w:r>
      <w:r w:rsidRPr="00E845CF">
        <w:t xml:space="preserve">размере </w:t>
      </w:r>
      <w:r w:rsidR="00CB1A6E" w:rsidRPr="00E845CF">
        <w:t>1,5</w:t>
      </w:r>
      <w:r w:rsidRPr="00E845CF">
        <w:t>00 рублей.</w:t>
      </w:r>
    </w:p>
    <w:p w:rsidR="00A05AE6" w:rsidRPr="00E845CF" w:rsidRDefault="00255707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2014 год-  0,000 </w:t>
      </w:r>
      <w:r w:rsidR="00A05AE6" w:rsidRPr="00E845CF">
        <w:t>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2018 год-  </w:t>
      </w:r>
      <w:r w:rsidR="00F53E8D" w:rsidRPr="00E845CF">
        <w:t>0</w:t>
      </w:r>
      <w:r w:rsidRPr="00E845CF">
        <w:t>,000 тыс.рублей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2019 год-  0,000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2020 год-  </w:t>
      </w:r>
      <w:r w:rsidR="00CB1A6E" w:rsidRPr="00E845CF">
        <w:t>0</w:t>
      </w:r>
      <w:r w:rsidRPr="00E845CF">
        <w:t>,</w:t>
      </w:r>
      <w:r w:rsidR="00CB1A6E" w:rsidRPr="00E845CF">
        <w:t>5</w:t>
      </w:r>
      <w:r w:rsidRPr="00E845CF">
        <w:t>00 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2021 год-  0,500 тыс. рублей</w:t>
      </w:r>
    </w:p>
    <w:p w:rsidR="00CB1A6E" w:rsidRPr="00E845CF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2022 год-  0,500 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</w:p>
    <w:p w:rsidR="00A05AE6" w:rsidRPr="001817E9" w:rsidRDefault="00A05AE6" w:rsidP="00A05AE6">
      <w:pPr>
        <w:pStyle w:val="conspluscell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к ним пользователей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 - приобретение и установка оргтехники и серверного оборудования (профессионального сканера для негативов и позитивов, сетевая система хранения данных для фотодокументов, компьютеры, диски оптические, комплекты расходных материалов, накопители на жестких магнитных дисках;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- ремонт множительно-копировальной техники;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- 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антивирусного программного продукта и его установка;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оплата услуг интернет-провайдера, трафика и содержания цифровых каналов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строительство линии внутренней одномодовой оптической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цифровых каналов связи.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На реализацию данного направления на период действия подпрограммы запланированы денежные средства в размере </w:t>
      </w:r>
      <w:r w:rsidR="00CB1A6E" w:rsidRPr="00E845CF">
        <w:t>0</w:t>
      </w:r>
      <w:r w:rsidRPr="00E845CF">
        <w:t>,</w:t>
      </w:r>
      <w:r w:rsidR="00CB1A6E" w:rsidRPr="00E845CF">
        <w:t>5</w:t>
      </w:r>
      <w:r w:rsidRPr="00E845CF">
        <w:t>00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lastRenderedPageBreak/>
        <w:t>2017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2019 год-    </w:t>
      </w:r>
      <w:r w:rsidR="00CB1A6E" w:rsidRPr="00E845CF">
        <w:t>0</w:t>
      </w:r>
      <w:r w:rsidRPr="00E845CF">
        <w:t>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2020 год-    0,000 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2021 год-    0,000 тыс. рублей</w:t>
      </w:r>
    </w:p>
    <w:p w:rsidR="00CB1A6E" w:rsidRPr="00E845CF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2022 год-    0,500 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Подготовка, издание и переиздание научных изданий и другой книжной продукции и приобретение научной, методической и другой литературы, периодических изданий</w:t>
      </w:r>
    </w:p>
    <w:p w:rsidR="00A05AE6" w:rsidRPr="001817E9" w:rsidRDefault="00A05AE6" w:rsidP="00A05AE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rPr>
          <w:rStyle w:val="a6"/>
        </w:rPr>
        <w:t xml:space="preserve">- </w:t>
      </w:r>
      <w:r w:rsidRPr="001817E9">
        <w:t xml:space="preserve">издание, ежегодного, календаря знаменательных и памятных дат, 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-издание буклета по документам личного происхождения участника ВОВ Тимощенко П.И., Сусликова Э.С., Тубольцева Н.Н.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На реализацию данного направления на период действия подпрограммы запланированы денежные средства в размере   </w:t>
      </w:r>
      <w:r w:rsidR="00F53E8D" w:rsidRPr="00A257B0">
        <w:t>0</w:t>
      </w:r>
      <w:r w:rsidRPr="00A257B0">
        <w:t>,</w:t>
      </w:r>
      <w:r w:rsidR="00F53E8D" w:rsidRPr="00A257B0">
        <w:t>5</w:t>
      </w:r>
      <w:r w:rsidRPr="00A257B0">
        <w:t xml:space="preserve">00 тыс. рублей. 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2014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2015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2016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2017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2018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2019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 xml:space="preserve">2020 год-   </w:t>
      </w:r>
      <w:r w:rsidR="00F53E8D" w:rsidRPr="00A257B0">
        <w:t>0,000 тыс. рублей</w:t>
      </w:r>
    </w:p>
    <w:p w:rsidR="00F53E8D" w:rsidRPr="00A257B0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2021 год-   0,500 тыс. рублей</w:t>
      </w:r>
    </w:p>
    <w:p w:rsidR="00CB1A6E" w:rsidRPr="00A257B0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2022 год-   0,000 тыс. рублей</w:t>
      </w:r>
    </w:p>
    <w:p w:rsidR="00A05AE6" w:rsidRPr="001817E9" w:rsidRDefault="00A05AE6" w:rsidP="00A05AE6">
      <w:pPr>
        <w:ind w:firstLine="709"/>
        <w:jc w:val="both"/>
        <w:divId w:val="1804152562"/>
      </w:pPr>
      <w:r w:rsidRPr="001817E9">
        <w:t xml:space="preserve"> Перечень основных мероприятий муниципальной подпрограммы приведен в приложении № 2 к муниципальной программе.</w:t>
      </w:r>
    </w:p>
    <w:p w:rsidR="000E4CC9" w:rsidRPr="001817E9" w:rsidRDefault="000E4CC9" w:rsidP="00255707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0E4CC9" w:rsidRPr="000C45ED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F91328" w:rsidRPr="009A1350" w:rsidRDefault="00F91328" w:rsidP="00F91328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9A1350"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F91328" w:rsidRPr="008B3B2D" w:rsidRDefault="00F91328" w:rsidP="00F91328">
      <w:pPr>
        <w:ind w:firstLine="709"/>
        <w:jc w:val="both"/>
        <w:divId w:val="1804152562"/>
        <w:rPr>
          <w:b/>
          <w:bCs/>
          <w:sz w:val="28"/>
          <w:szCs w:val="28"/>
        </w:rPr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ind w:firstLine="708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>
        <w:t>одп</w:t>
      </w:r>
      <w:r w:rsidRPr="004F43D5">
        <w:t>рограммы государственные услуги (работы) не оказываются.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center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>
        <w:t>одп</w:t>
      </w:r>
      <w:r w:rsidRPr="004F43D5">
        <w:t>рограммы не принимают.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AD0511" w:rsidRDefault="000E4CC9" w:rsidP="000E4CC9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подпрограммы</w:t>
      </w:r>
    </w:p>
    <w:p w:rsidR="000E4CC9" w:rsidRPr="00AD0511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A4392B" w:rsidRPr="00EC05D9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EC05D9">
        <w:t xml:space="preserve">Финансовое обеспечение подпрограммы составляют средства местного бюджета в сумме </w:t>
      </w:r>
      <w:r w:rsidR="00A257B0">
        <w:rPr>
          <w:color w:val="FF0000"/>
        </w:rPr>
        <w:t>6346,209</w:t>
      </w:r>
      <w:r w:rsidRPr="00EC05D9">
        <w:t xml:space="preserve"> тыс. руб.</w:t>
      </w:r>
    </w:p>
    <w:p w:rsidR="00A4392B" w:rsidRPr="00EC05D9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EC05D9">
        <w:t>в т.ч. по годам:</w:t>
      </w:r>
    </w:p>
    <w:p w:rsidR="00A4392B" w:rsidRPr="00EC05D9" w:rsidRDefault="00A4392B" w:rsidP="00A4392B">
      <w:pPr>
        <w:widowControl w:val="0"/>
        <w:divId w:val="1804152562"/>
      </w:pPr>
      <w:r w:rsidRPr="00EC05D9">
        <w:t>2014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lastRenderedPageBreak/>
        <w:t>2015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2016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2017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2018 год –</w:t>
      </w:r>
      <w:r w:rsidR="00F53E8D" w:rsidRPr="00EC05D9">
        <w:t>0</w:t>
      </w:r>
      <w:r w:rsidRPr="00EC05D9">
        <w:t>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 xml:space="preserve">2019 год </w:t>
      </w:r>
      <w:r w:rsidRPr="00A257B0">
        <w:t>–</w:t>
      </w:r>
      <w:r w:rsidR="00CB1A6E" w:rsidRPr="00A257B0">
        <w:t>0</w:t>
      </w:r>
      <w:r w:rsidRPr="00A257B0">
        <w:t>,000</w:t>
      </w:r>
      <w:r w:rsidRPr="00EC05D9">
        <w:t xml:space="preserve"> тыс. рублей;</w:t>
      </w:r>
    </w:p>
    <w:p w:rsidR="00A4392B" w:rsidRPr="00EC05D9" w:rsidRDefault="00F53E8D" w:rsidP="00A4392B">
      <w:pPr>
        <w:widowControl w:val="0"/>
        <w:divId w:val="1804152562"/>
      </w:pPr>
      <w:r w:rsidRPr="00EC05D9">
        <w:t>2020 год –</w:t>
      </w:r>
      <w:r w:rsidR="00A257B0" w:rsidRPr="00A257B0">
        <w:rPr>
          <w:color w:val="FF0000"/>
        </w:rPr>
        <w:t>6342,209</w:t>
      </w:r>
      <w:r w:rsidRPr="00EC05D9">
        <w:t xml:space="preserve"> тыс. рублей;</w:t>
      </w:r>
    </w:p>
    <w:p w:rsidR="00F53E8D" w:rsidRPr="00EC05D9" w:rsidRDefault="00F53E8D" w:rsidP="00F53E8D">
      <w:pPr>
        <w:pStyle w:val="a5"/>
        <w:spacing w:before="0" w:beforeAutospacing="0" w:after="0" w:afterAutospacing="0"/>
        <w:jc w:val="both"/>
        <w:divId w:val="1804152562"/>
      </w:pPr>
      <w:r w:rsidRPr="00EC05D9">
        <w:t>2021 год–2,000 тыс. рублей;</w:t>
      </w:r>
    </w:p>
    <w:p w:rsidR="00CB1A6E" w:rsidRPr="00A257B0" w:rsidRDefault="0085422B" w:rsidP="00F53E8D">
      <w:pPr>
        <w:pStyle w:val="a5"/>
        <w:spacing w:before="0" w:beforeAutospacing="0" w:after="0" w:afterAutospacing="0"/>
        <w:jc w:val="both"/>
        <w:divId w:val="1804152562"/>
      </w:pPr>
      <w:r w:rsidRPr="00A257B0">
        <w:t xml:space="preserve">2022 год - 2,000 </w:t>
      </w:r>
      <w:r w:rsidR="00CB1A6E" w:rsidRPr="00A257B0">
        <w:t>тыс. рублей.</w:t>
      </w:r>
    </w:p>
    <w:p w:rsidR="00F53E8D" w:rsidRPr="00EC05D9" w:rsidRDefault="00F53E8D" w:rsidP="00A4392B">
      <w:pPr>
        <w:widowControl w:val="0"/>
        <w:divId w:val="1804152562"/>
      </w:pPr>
    </w:p>
    <w:p w:rsidR="00A4392B" w:rsidRPr="00EC05D9" w:rsidRDefault="00A4392B" w:rsidP="00A4392B">
      <w:pPr>
        <w:pStyle w:val="a5"/>
        <w:spacing w:before="0" w:beforeAutospacing="0" w:after="0" w:afterAutospacing="0"/>
        <w:jc w:val="both"/>
        <w:divId w:val="1804152562"/>
      </w:pPr>
      <w:r w:rsidRPr="00EC05D9">
        <w:t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местного бюджета</w:t>
      </w:r>
      <w:r w:rsidR="00EC05D9">
        <w:t>.</w:t>
      </w:r>
    </w:p>
    <w:p w:rsidR="00A4392B" w:rsidRPr="00634527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634527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970F98" w:rsidRPr="00634527">
        <w:rPr>
          <w:sz w:val="22"/>
          <w:szCs w:val="22"/>
        </w:rPr>
        <w:t>20.03.2019 № 138</w:t>
      </w:r>
      <w:r w:rsidRPr="00634527">
        <w:rPr>
          <w:sz w:val="22"/>
          <w:szCs w:val="22"/>
        </w:rPr>
        <w:t>)</w:t>
      </w:r>
    </w:p>
    <w:p w:rsidR="00852156" w:rsidRPr="00634527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>
        <w:t>одп</w:t>
      </w:r>
      <w:r w:rsidRPr="004F43D5">
        <w:t>рограммы может привести к следующим рискам: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</w:t>
      </w:r>
      <w:r w:rsidR="00C92CFC">
        <w:t>дела</w:t>
      </w:r>
      <w:r w:rsidRPr="004F43D5">
        <w:t>, сверх установленных сроков их временного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  за организацией государственного учета, наличием и состоянием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>
        <w:t>одп</w:t>
      </w:r>
      <w:r w:rsidRPr="004F43D5">
        <w:t>рограммы.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C94BD4" w:rsidRDefault="00C94BD4" w:rsidP="00C94BD4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sz w:val="28"/>
          <w:szCs w:val="28"/>
          <w:lang w:val="ru-RU"/>
        </w:rPr>
      </w:pPr>
    </w:p>
    <w:p w:rsidR="00C94BD4" w:rsidRDefault="00C94BD4" w:rsidP="00C94BD4">
      <w:pPr>
        <w:widowControl w:val="0"/>
        <w:autoSpaceDE w:val="0"/>
        <w:autoSpaceDN w:val="0"/>
        <w:adjustRightInd w:val="0"/>
        <w:ind w:firstLine="709"/>
        <w:jc w:val="both"/>
        <w:divId w:val="1804152562"/>
        <w:rPr>
          <w:sz w:val="28"/>
          <w:szCs w:val="28"/>
        </w:rPr>
      </w:pPr>
    </w:p>
    <w:p w:rsidR="005C512F" w:rsidRPr="00194402" w:rsidRDefault="005C512F" w:rsidP="00D21FFF">
      <w:pPr>
        <w:pStyle w:val="a5"/>
        <w:spacing w:before="0" w:beforeAutospacing="0" w:after="0" w:afterAutospacing="0"/>
        <w:divId w:val="1804152562"/>
        <w:rPr>
          <w:b/>
        </w:rPr>
        <w:sectPr w:rsidR="005C512F" w:rsidRPr="00194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outlineLvl w:val="1"/>
        <w:divId w:val="1804152562"/>
      </w:pPr>
      <w:r w:rsidRPr="00556989">
        <w:lastRenderedPageBreak/>
        <w:t>П</w:t>
      </w:r>
      <w:r>
        <w:t>РИЛОЖЕНИЕ № 1</w:t>
      </w:r>
    </w:p>
    <w:p w:rsidR="00665ECE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>
        <w:t>Курской области»</w:t>
      </w:r>
    </w:p>
    <w:p w:rsidR="00665ECE" w:rsidRPr="00EC05D9" w:rsidRDefault="00970F98" w:rsidP="00970F98">
      <w:pPr>
        <w:autoSpaceDE w:val="0"/>
        <w:autoSpaceDN w:val="0"/>
        <w:adjustRightInd w:val="0"/>
        <w:jc w:val="right"/>
        <w:divId w:val="1804152562"/>
      </w:pPr>
      <w:r w:rsidRPr="00EC05D9">
        <w:t xml:space="preserve">(в редакции постановления от </w:t>
      </w:r>
      <w:r w:rsidR="00907612" w:rsidRPr="00EC05D9">
        <w:t>11.03.2020</w:t>
      </w:r>
      <w:r w:rsidRPr="00EC05D9">
        <w:t xml:space="preserve"> № </w:t>
      </w:r>
      <w:r w:rsidR="00EC05D9" w:rsidRPr="00EC05D9">
        <w:t>128</w:t>
      </w:r>
      <w:r w:rsidRPr="00EC05D9">
        <w:t>)</w:t>
      </w:r>
    </w:p>
    <w:p w:rsidR="00970F98" w:rsidRPr="00556989" w:rsidRDefault="00970F98" w:rsidP="00970F98">
      <w:pPr>
        <w:autoSpaceDE w:val="0"/>
        <w:autoSpaceDN w:val="0"/>
        <w:adjustRightInd w:val="0"/>
        <w:jc w:val="right"/>
        <w:divId w:val="1804152562"/>
        <w:rPr>
          <w:sz w:val="26"/>
          <w:szCs w:val="26"/>
        </w:rPr>
      </w:pPr>
    </w:p>
    <w:p w:rsidR="00564EA7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</w:t>
      </w:r>
      <w:r>
        <w:rPr>
          <w:b/>
          <w:lang w:eastAsia="en-US"/>
        </w:rPr>
        <w:t xml:space="preserve">муниципальной </w:t>
      </w:r>
      <w:r w:rsidRPr="00D819AA">
        <w:rPr>
          <w:b/>
          <w:lang w:eastAsia="en-US"/>
        </w:rPr>
        <w:t>программы</w:t>
      </w:r>
      <w:r>
        <w:rPr>
          <w:b/>
          <w:lang w:eastAsia="en-US"/>
        </w:rPr>
        <w:t xml:space="preserve"> Поныровского района </w:t>
      </w:r>
      <w:r w:rsidRPr="00D819AA">
        <w:rPr>
          <w:b/>
          <w:lang w:eastAsia="en-US"/>
        </w:rPr>
        <w:t xml:space="preserve">Курской области </w:t>
      </w:r>
    </w:p>
    <w:p w:rsidR="001975E0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Поныровском районе Курской области» 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421"/>
        <w:gridCol w:w="402"/>
        <w:gridCol w:w="27"/>
        <w:gridCol w:w="993"/>
        <w:gridCol w:w="15"/>
        <w:gridCol w:w="840"/>
        <w:gridCol w:w="992"/>
        <w:gridCol w:w="960"/>
        <w:gridCol w:w="33"/>
        <w:gridCol w:w="837"/>
        <w:gridCol w:w="13"/>
        <w:gridCol w:w="990"/>
        <w:gridCol w:w="1136"/>
        <w:gridCol w:w="40"/>
        <w:gridCol w:w="953"/>
        <w:gridCol w:w="7"/>
        <w:gridCol w:w="989"/>
        <w:gridCol w:w="27"/>
        <w:gridCol w:w="738"/>
        <w:gridCol w:w="27"/>
        <w:gridCol w:w="27"/>
        <w:gridCol w:w="734"/>
      </w:tblGrid>
      <w:tr w:rsidR="000B694D" w:rsidRPr="00AF3DF8" w:rsidTr="000B694D">
        <w:trPr>
          <w:divId w:val="1804152562"/>
          <w:trHeight w:val="15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4D" w:rsidRPr="00AF3DF8" w:rsidRDefault="000B694D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4D" w:rsidRPr="00AF3DF8" w:rsidRDefault="000B694D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 xml:space="preserve">Показатель (индикатор)   </w:t>
            </w:r>
            <w:r w:rsidRPr="00AF3DF8">
              <w:rPr>
                <w:lang w:eastAsia="en-US"/>
              </w:rPr>
              <w:br/>
              <w:t xml:space="preserve"> (наименование)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4D" w:rsidRDefault="000B694D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Ед. изме</w:t>
            </w:r>
            <w:r>
              <w:rPr>
                <w:lang w:eastAsia="en-US"/>
              </w:rPr>
              <w:t>-</w:t>
            </w:r>
            <w:r w:rsidRPr="00AF3DF8">
              <w:rPr>
                <w:lang w:eastAsia="en-US"/>
              </w:rPr>
              <w:t>ре</w:t>
            </w:r>
          </w:p>
          <w:p w:rsidR="000B694D" w:rsidRPr="00AF3DF8" w:rsidRDefault="000B694D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ния</w:t>
            </w:r>
          </w:p>
        </w:tc>
        <w:tc>
          <w:tcPr>
            <w:tcW w:w="103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4D" w:rsidRPr="00AF3DF8" w:rsidRDefault="000B694D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показателей </w:t>
            </w:r>
          </w:p>
        </w:tc>
      </w:tr>
      <w:tr w:rsidR="00EE6D97" w:rsidRPr="00AF3DF8" w:rsidTr="00B73FD9">
        <w:trPr>
          <w:divId w:val="1804152562"/>
          <w:trHeight w:val="255"/>
        </w:trPr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D97" w:rsidRPr="00AF3DF8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2г.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D97" w:rsidRPr="00AF3DF8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E6D97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  <w:p w:rsidR="00EE6D97" w:rsidRPr="00AF3DF8" w:rsidRDefault="00EE6D97" w:rsidP="00F05ABB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E6D97" w:rsidRPr="00AF3DF8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D97" w:rsidRPr="00AF3DF8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2016</w:t>
            </w:r>
            <w:r>
              <w:rPr>
                <w:lang w:eastAsia="en-US"/>
              </w:rPr>
              <w:t>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D97" w:rsidRPr="00AF3DF8" w:rsidRDefault="00EE6D97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2017</w:t>
            </w:r>
            <w:r>
              <w:rPr>
                <w:lang w:eastAsia="en-US"/>
              </w:rPr>
              <w:t>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rPr>
                <w:lang w:eastAsia="en-US"/>
              </w:rPr>
            </w:pPr>
            <w:r w:rsidRPr="00AF3DF8">
              <w:rPr>
                <w:lang w:eastAsia="en-US"/>
              </w:rPr>
              <w:t>2018</w:t>
            </w:r>
            <w:r>
              <w:rPr>
                <w:lang w:eastAsia="en-US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2020</w:t>
            </w:r>
            <w:r>
              <w:rPr>
                <w:lang w:eastAsia="en-US"/>
              </w:rPr>
              <w:t>г.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97" w:rsidRPr="00AF3DF8" w:rsidRDefault="00EE6D97" w:rsidP="005A55F9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D97" w:rsidRPr="00AF3DF8" w:rsidRDefault="000B694D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</w:tr>
      <w:tr w:rsidR="00EE6D97" w:rsidRPr="00AF3DF8" w:rsidTr="00B73FD9">
        <w:trPr>
          <w:divId w:val="1804152562"/>
          <w:trHeight w:val="2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базовое значение показателя на начало  реализации программы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B73FD9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5A55F9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B694D" w:rsidRPr="00AF3DF8" w:rsidTr="00F00B4A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94D" w:rsidRPr="00AF3DF8" w:rsidRDefault="000B694D" w:rsidP="00564EA7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4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4D" w:rsidRDefault="000B694D" w:rsidP="000B69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D819AA">
              <w:rPr>
                <w:b/>
                <w:lang w:eastAsia="en-US"/>
              </w:rPr>
              <w:t>рограмм</w:t>
            </w:r>
            <w:r>
              <w:rPr>
                <w:b/>
                <w:lang w:eastAsia="en-US"/>
              </w:rPr>
              <w:t xml:space="preserve">а Поныровского района </w:t>
            </w:r>
            <w:r w:rsidRPr="00D819AA">
              <w:rPr>
                <w:b/>
                <w:lang w:eastAsia="en-US"/>
              </w:rPr>
              <w:t>Курской области «</w:t>
            </w:r>
            <w:r>
              <w:rPr>
                <w:b/>
                <w:lang w:eastAsia="en-US"/>
              </w:rPr>
              <w:t xml:space="preserve">Развитие архивного дела в Поныровском районе Курской области» </w:t>
            </w:r>
          </w:p>
          <w:p w:rsidR="000B694D" w:rsidRPr="001975E0" w:rsidRDefault="000B694D" w:rsidP="00EE6D97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806AFF" w:rsidRDefault="00EE6D97" w:rsidP="00970F9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0B694D">
            <w:pPr>
              <w:autoSpaceDE w:val="0"/>
              <w:snapToGrid w:val="0"/>
              <w:ind w:left="-83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храня-щихся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lastRenderedPageBreak/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pPr>
              <w:jc w:val="center"/>
            </w:pPr>
            <w:r w:rsidRPr="00A7737B">
              <w:rPr>
                <w:lang w:eastAsia="en-US"/>
              </w:rPr>
              <w:lastRenderedPageBreak/>
              <w:t>про-центы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0B694D">
            <w:pPr>
              <w:autoSpaceDE w:val="0"/>
              <w:snapToGrid w:val="0"/>
              <w:ind w:left="-83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8968D8" w:rsidRPr="00AF3DF8" w:rsidTr="000B694D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4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D8" w:rsidRPr="002C4BCD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  <w:r w:rsidRPr="002C4BCD">
              <w:rPr>
                <w:b/>
                <w:lang w:eastAsia="en-US"/>
              </w:rPr>
              <w:t>Подпрограмма 1</w:t>
            </w:r>
            <w:r w:rsidRPr="002C4BCD">
              <w:t>«</w:t>
            </w:r>
            <w:r w:rsidRPr="002C4BCD">
              <w:rPr>
                <w:b/>
              </w:rPr>
              <w:t xml:space="preserve">Управление муниципальной программой и обеспечение условий реализации» 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806AFF" w:rsidRDefault="00EE6D97" w:rsidP="008968D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EE6D97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EE6D97" w:rsidRPr="00AF3DF8" w:rsidTr="000B694D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36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8F06A6" w:rsidRDefault="00EE6D97" w:rsidP="00896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2</w:t>
            </w:r>
            <w:r w:rsidRPr="002C4BCD">
              <w:rPr>
                <w:b/>
              </w:rPr>
              <w:t>«Повышение эффективности системы управления архивным делом в Поныровском районе Курской области»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8F06A6" w:rsidRDefault="00EE6D97" w:rsidP="00EE6D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храня-щихся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Pr="00AF3DF8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F3DF8" w:rsidRDefault="00EE6D97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F3DF8" w:rsidRDefault="000B694D" w:rsidP="00EE6D97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обеспеченности </w:t>
            </w:r>
            <w:r>
              <w:t>архива</w:t>
            </w:r>
            <w:r w:rsidRPr="007007A3">
              <w:t xml:space="preserve"> средствами пожарной безопасности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r>
              <w:rPr>
                <w:lang w:eastAsia="en-US"/>
              </w:rPr>
              <w:t>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r>
              <w:rPr>
                <w:lang w:eastAsia="en-US"/>
              </w:rPr>
              <w:t>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Default="000B694D" w:rsidP="00EE6D97">
            <w:r>
              <w:t>100,0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закартонированных дел, хранящихся в </w:t>
            </w:r>
            <w:r>
              <w:t>архивном отделе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jc w:val="center"/>
            </w:pPr>
            <w:r w:rsidRPr="00A7737B">
              <w:rPr>
                <w:lang w:eastAsia="en-US"/>
              </w:rPr>
              <w:t>про-</w:t>
            </w:r>
            <w:r w:rsidRPr="00A7737B">
              <w:rPr>
                <w:lang w:eastAsia="en-US"/>
              </w:rPr>
              <w:lastRenderedPageBreak/>
              <w:t>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5,7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Default="000B694D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  <w:p w:rsidR="000B694D" w:rsidRPr="00AB2EF7" w:rsidRDefault="000B694D" w:rsidP="00EE6D97">
            <w:pPr>
              <w:rPr>
                <w:lang w:eastAsia="en-US"/>
              </w:rPr>
            </w:pP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документов Архивного фонда Курской области,   </w:t>
            </w:r>
            <w:r>
              <w:t xml:space="preserve">хранящихся в Поныровском архиве </w:t>
            </w:r>
            <w:r w:rsidRPr="007007A3">
              <w:t>переведенных в электронный вид</w:t>
            </w:r>
          </w:p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AB2EF7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AB2EF7" w:rsidRDefault="000B694D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E6D97" w:rsidRPr="00AF3DF8" w:rsidTr="00B73FD9">
        <w:trPr>
          <w:divId w:val="1804152562"/>
          <w:trHeight w:val="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7007A3" w:rsidRDefault="00EE6D97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>Доля   документов Архивного фонда Курской области, вне-сенных в общеотраслевую базу данных «Архивный фонд»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jc w:val="center"/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6D97" w:rsidRDefault="00EE6D97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90.0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D97" w:rsidRPr="00CF3F01" w:rsidRDefault="00EE6D97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97" w:rsidRPr="00CF3F01" w:rsidRDefault="000B694D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4402D2">
      <w:pPr>
        <w:widowControl w:val="0"/>
        <w:autoSpaceDE w:val="0"/>
        <w:autoSpaceDN w:val="0"/>
        <w:adjustRightInd w:val="0"/>
        <w:divId w:val="1804152562"/>
      </w:pPr>
    </w:p>
    <w:p w:rsidR="00564EA7" w:rsidRPr="00556989" w:rsidRDefault="00564EA7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  <w:r>
        <w:lastRenderedPageBreak/>
        <w:t>ПРИЛОЖЕНИЕ№ 2</w:t>
      </w: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  <w:r w:rsidR="00D8371F">
        <w:t>К</w:t>
      </w:r>
      <w:r>
        <w:t xml:space="preserve">урской области» </w:t>
      </w:r>
    </w:p>
    <w:p w:rsidR="00C13930" w:rsidRPr="00EC05D9" w:rsidRDefault="00C13930" w:rsidP="00C13930">
      <w:pPr>
        <w:autoSpaceDE w:val="0"/>
        <w:autoSpaceDN w:val="0"/>
        <w:adjustRightInd w:val="0"/>
        <w:jc w:val="right"/>
        <w:divId w:val="1804152562"/>
      </w:pPr>
      <w:r w:rsidRPr="00EC05D9">
        <w:t xml:space="preserve">(в редакции постановления от </w:t>
      </w:r>
      <w:r w:rsidR="00907612" w:rsidRPr="00EC05D9">
        <w:t>11.03.2020</w:t>
      </w:r>
      <w:r w:rsidR="004B26D8" w:rsidRPr="00EC05D9">
        <w:t xml:space="preserve"> № </w:t>
      </w:r>
      <w:r w:rsidR="00EC05D9">
        <w:t>128</w:t>
      </w:r>
      <w:r w:rsidRPr="00EC05D9">
        <w:t>)</w:t>
      </w:r>
    </w:p>
    <w:p w:rsidR="00D8371F" w:rsidRDefault="00D8371F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</w:rPr>
      </w:pPr>
    </w:p>
    <w:p w:rsidR="000B694D" w:rsidRDefault="000B694D" w:rsidP="00564EA7">
      <w:pPr>
        <w:widowControl w:val="0"/>
        <w:autoSpaceDE w:val="0"/>
        <w:autoSpaceDN w:val="0"/>
        <w:adjustRightInd w:val="0"/>
        <w:ind w:left="6372" w:firstLine="708"/>
        <w:divId w:val="1804152562"/>
        <w:rPr>
          <w:b/>
        </w:rPr>
      </w:pP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left="6372" w:firstLine="708"/>
        <w:divId w:val="1804152562"/>
        <w:rPr>
          <w:b/>
        </w:rPr>
      </w:pPr>
      <w:r w:rsidRPr="00CD6F09">
        <w:rPr>
          <w:b/>
        </w:rPr>
        <w:t>П</w:t>
      </w:r>
      <w:r>
        <w:rPr>
          <w:b/>
        </w:rPr>
        <w:t>ЕРЕЧЕНЬ</w:t>
      </w:r>
    </w:p>
    <w:p w:rsidR="00564EA7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</w:rPr>
        <w:t xml:space="preserve">  основных мероприятий </w:t>
      </w:r>
      <w:r>
        <w:rPr>
          <w:b/>
        </w:rPr>
        <w:t xml:space="preserve">муниципальной </w:t>
      </w:r>
      <w:r w:rsidRPr="00CD6F09">
        <w:rPr>
          <w:b/>
        </w:rPr>
        <w:t xml:space="preserve"> программы</w:t>
      </w:r>
      <w:r w:rsidRPr="00CD6F09">
        <w:rPr>
          <w:b/>
          <w:lang w:eastAsia="en-US"/>
        </w:rPr>
        <w:t>«Развитие архивного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  <w:lang w:eastAsia="en-US"/>
        </w:rPr>
        <w:t xml:space="preserve">дела в </w:t>
      </w:r>
      <w:r>
        <w:rPr>
          <w:b/>
          <w:lang w:eastAsia="en-US"/>
        </w:rPr>
        <w:t xml:space="preserve">Поныровском районе </w:t>
      </w:r>
      <w:r w:rsidRPr="00CD6F09">
        <w:rPr>
          <w:b/>
          <w:lang w:eastAsia="en-US"/>
        </w:rPr>
        <w:t>Курской области</w:t>
      </w:r>
      <w:r>
        <w:rPr>
          <w:b/>
          <w:lang w:eastAsia="en-US"/>
        </w:rPr>
        <w:t xml:space="preserve">» 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firstLine="540"/>
        <w:jc w:val="both"/>
        <w:divId w:val="1804152562"/>
      </w:pPr>
    </w:p>
    <w:tbl>
      <w:tblPr>
        <w:tblW w:w="150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3223"/>
        <w:gridCol w:w="1134"/>
        <w:gridCol w:w="850"/>
        <w:gridCol w:w="142"/>
        <w:gridCol w:w="853"/>
        <w:gridCol w:w="2838"/>
        <w:gridCol w:w="2551"/>
        <w:gridCol w:w="2853"/>
      </w:tblGrid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№ </w:t>
            </w:r>
            <w:r w:rsidRPr="00A62F6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Номер и наименование  мероприятий подпрограмм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Ответст-вен</w:t>
            </w:r>
            <w:r w:rsidRPr="00A62F6D">
              <w:rPr>
                <w:sz w:val="22"/>
                <w:szCs w:val="22"/>
              </w:rPr>
              <w:t>ный исполни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тель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Срок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Последствия нереали-зации  основного мероприятия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Связь с показателями государственной  программы</w:t>
            </w: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начала реали-зации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25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оконча-нияреа</w:t>
            </w:r>
            <w:r w:rsidR="00253825"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лизации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7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8</w:t>
            </w:r>
          </w:p>
        </w:tc>
      </w:tr>
      <w:tr w:rsidR="00972B53" w:rsidRPr="00CD6F09" w:rsidTr="005151B2">
        <w:trPr>
          <w:divId w:val="1804152562"/>
          <w:tblCellSpacing w:w="5" w:type="nil"/>
        </w:trPr>
        <w:tc>
          <w:tcPr>
            <w:tcW w:w="150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3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1 </w:t>
            </w:r>
            <w:r w:rsidRPr="00AA4EFE">
              <w:rPr>
                <w:b/>
              </w:rPr>
              <w:t>«</w:t>
            </w:r>
            <w:r w:rsidR="009C1DEC" w:rsidRPr="00AA4EFE">
              <w:rPr>
                <w:b/>
              </w:rPr>
              <w:t>Управление муниципальной программой и обеспечение условий реализации</w:t>
            </w:r>
            <w:r w:rsidRPr="00AA4EFE">
              <w:rPr>
                <w:b/>
              </w:rPr>
              <w:t>»</w:t>
            </w:r>
          </w:p>
        </w:tc>
      </w:tr>
      <w:tr w:rsidR="00883B4C" w:rsidRPr="00CD6F09" w:rsidTr="005151B2">
        <w:trPr>
          <w:divId w:val="1804152562"/>
          <w:trHeight w:val="3072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F83C5F" w:rsidRDefault="00883B4C" w:rsidP="0088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. </w:t>
            </w:r>
            <w:r w:rsidRPr="00F83C5F">
              <w:rPr>
                <w:sz w:val="22"/>
                <w:szCs w:val="22"/>
              </w:rPr>
              <w:t>Обеспечение деятельности и выполнение функций архивного отдела  администрации Поныровского района Курской области</w:t>
            </w:r>
            <w:r>
              <w:rPr>
                <w:sz w:val="22"/>
                <w:szCs w:val="22"/>
              </w:rPr>
              <w:t>, в т.ч. по направлениям реализации:</w:t>
            </w: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и проведение инициативных мероприятий, </w:t>
            </w:r>
            <w:r>
              <w:rPr>
                <w:sz w:val="22"/>
                <w:szCs w:val="22"/>
              </w:rPr>
              <w:lastRenderedPageBreak/>
              <w:t xml:space="preserve">направленных на популяриза-цию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инициативных мероприятий </w:t>
            </w:r>
            <w:r>
              <w:rPr>
                <w:sz w:val="22"/>
                <w:szCs w:val="22"/>
              </w:rPr>
              <w:lastRenderedPageBreak/>
              <w:t xml:space="preserve">по популяризации докумен-тов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Ограничение доступа  пользователей к  исто-</w:t>
            </w:r>
            <w:r>
              <w:rPr>
                <w:sz w:val="22"/>
                <w:szCs w:val="22"/>
              </w:rPr>
              <w:lastRenderedPageBreak/>
              <w:t xml:space="preserve">рико-культурным цен-ностям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883B4C" w:rsidRPr="008D7C04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показателя 7. «Коли-</w:t>
            </w:r>
            <w:r>
              <w:rPr>
                <w:sz w:val="22"/>
                <w:szCs w:val="22"/>
              </w:rPr>
              <w:lastRenderedPageBreak/>
              <w:t xml:space="preserve">чество инициативных меро-приятий,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8F06A6" w:rsidRDefault="00883B4C" w:rsidP="00883B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 w:rsidRPr="00AA4EFE">
              <w:rPr>
                <w:b/>
                <w:lang w:eastAsia="en-US"/>
              </w:rPr>
              <w:t>2</w:t>
            </w:r>
            <w:r w:rsidRPr="00AA4EFE">
              <w:rPr>
                <w:b/>
              </w:rPr>
              <w:t xml:space="preserve"> «Повышение эффективности системы управления архивным делом в Поныровском районе Курской области»</w:t>
            </w:r>
          </w:p>
        </w:tc>
      </w:tr>
      <w:tr w:rsidR="00FA0E51" w:rsidRPr="00CD6F09" w:rsidTr="00532D60">
        <w:trPr>
          <w:divId w:val="1804152562"/>
          <w:trHeight w:val="1905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883B4C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</w:p>
          <w:p w:rsidR="00FA0E51" w:rsidRPr="00A62F6D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CA2">
              <w:t>Организация хранения и использования архивных документов Поныровского района Курской области в т.ч. по направлениям реализации: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FA0E51" w:rsidRPr="007956D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2385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83C5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</w:t>
            </w:r>
            <w:r w:rsidRPr="00A62F6D">
              <w:rPr>
                <w:sz w:val="22"/>
                <w:szCs w:val="22"/>
              </w:rPr>
              <w:t>борудование хранилищ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 в соо</w:t>
            </w:r>
            <w:r>
              <w:rPr>
                <w:sz w:val="22"/>
                <w:szCs w:val="22"/>
              </w:rPr>
              <w:t>т</w:t>
            </w:r>
            <w:r w:rsidRPr="00A62F6D">
              <w:rPr>
                <w:sz w:val="22"/>
                <w:szCs w:val="22"/>
              </w:rPr>
              <w:t>ветствии с нормативными  режим</w:t>
            </w:r>
            <w:r>
              <w:rPr>
                <w:sz w:val="22"/>
                <w:szCs w:val="22"/>
              </w:rPr>
              <w:t>ами</w:t>
            </w:r>
            <w:r w:rsidRPr="00A62F6D">
              <w:rPr>
                <w:sz w:val="22"/>
                <w:szCs w:val="22"/>
              </w:rPr>
              <w:t xml:space="preserve"> хранения  (свето</w:t>
            </w:r>
            <w:r>
              <w:rPr>
                <w:sz w:val="22"/>
                <w:szCs w:val="22"/>
              </w:rPr>
              <w:t>во-го, темпера</w:t>
            </w:r>
            <w:r w:rsidRPr="00A62F6D">
              <w:rPr>
                <w:sz w:val="22"/>
                <w:szCs w:val="22"/>
              </w:rPr>
              <w:t>турно-влажност</w:t>
            </w:r>
            <w:r>
              <w:rPr>
                <w:sz w:val="22"/>
                <w:szCs w:val="22"/>
              </w:rPr>
              <w:t>но-</w:t>
            </w:r>
            <w:r w:rsidRPr="00A62F6D">
              <w:rPr>
                <w:sz w:val="22"/>
                <w:szCs w:val="22"/>
              </w:rPr>
              <w:t>го, санитарно-гигиеничес</w:t>
            </w:r>
            <w:r>
              <w:rPr>
                <w:sz w:val="22"/>
                <w:szCs w:val="22"/>
              </w:rPr>
              <w:t>кого</w:t>
            </w:r>
            <w:r w:rsidRPr="00A62F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Создание систем локаль-ной безопасности, обес-печивающихгаранти-рованную сохранность   документов Архивного фонда Курской области, в том числе уникальных и особо ценных, а также  иных архивных документов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 хранилищ</w:t>
            </w:r>
            <w:r>
              <w:rPr>
                <w:spacing w:val="-1"/>
                <w:sz w:val="22"/>
                <w:szCs w:val="22"/>
              </w:rPr>
              <w:t>а</w:t>
            </w:r>
            <w:r w:rsidRPr="007956D2">
              <w:rPr>
                <w:spacing w:val="-1"/>
                <w:sz w:val="22"/>
                <w:szCs w:val="22"/>
              </w:rPr>
              <w:t xml:space="preserve">  необходимым обору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дованием в соответствии с нормативными услови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 xml:space="preserve">ями режимов хранения </w:t>
            </w:r>
            <w:r>
              <w:rPr>
                <w:spacing w:val="-1"/>
                <w:sz w:val="22"/>
                <w:szCs w:val="22"/>
              </w:rPr>
              <w:t xml:space="preserve">архивных документов;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соблюдение  </w:t>
            </w:r>
            <w:r>
              <w:rPr>
                <w:sz w:val="22"/>
                <w:szCs w:val="22"/>
              </w:rPr>
              <w:t>нормативных</w:t>
            </w:r>
            <w:r w:rsidRPr="00A62F6D">
              <w:rPr>
                <w:sz w:val="22"/>
                <w:szCs w:val="22"/>
              </w:rPr>
              <w:t xml:space="preserve"> режимов хранения  документов </w:t>
            </w:r>
            <w:r w:rsidRPr="00A62F6D">
              <w:rPr>
                <w:color w:val="000000"/>
                <w:sz w:val="22"/>
                <w:szCs w:val="22"/>
              </w:rPr>
              <w:t>(светового, темпе</w:t>
            </w:r>
            <w:r>
              <w:rPr>
                <w:color w:val="000000"/>
                <w:sz w:val="22"/>
                <w:szCs w:val="22"/>
              </w:rPr>
              <w:t>ратурно-влажност</w:t>
            </w:r>
            <w:r w:rsidRPr="00A62F6D">
              <w:rPr>
                <w:color w:val="000000"/>
                <w:sz w:val="22"/>
                <w:szCs w:val="22"/>
              </w:rPr>
              <w:t>ного, санитарно-гигиеническо</w:t>
            </w:r>
            <w:r>
              <w:rPr>
                <w:color w:val="000000"/>
                <w:sz w:val="22"/>
                <w:szCs w:val="22"/>
              </w:rPr>
              <w:t>го);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532D60">
        <w:trPr>
          <w:divId w:val="1804152562"/>
          <w:trHeight w:val="192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C23EC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  <w:r w:rsidR="00AA4EFE">
              <w:rPr>
                <w:rStyle w:val="a6"/>
                <w:b w:val="0"/>
                <w:sz w:val="22"/>
                <w:szCs w:val="22"/>
              </w:rPr>
              <w:t>о</w:t>
            </w:r>
            <w:r w:rsidRPr="00C23EC1">
              <w:rPr>
                <w:rStyle w:val="a6"/>
                <w:b w:val="0"/>
                <w:sz w:val="22"/>
                <w:szCs w:val="22"/>
              </w:rPr>
              <w:t>беспечение сохранности документов Архивного фонда Курской области и иных архивных документов при чрезвычайных ситуациях</w:t>
            </w:r>
            <w:r w:rsidR="00AA4EFE">
              <w:rPr>
                <w:rStyle w:val="a6"/>
                <w:b w:val="0"/>
                <w:sz w:val="22"/>
                <w:szCs w:val="22"/>
              </w:rPr>
              <w:t>;</w:t>
            </w:r>
          </w:p>
          <w:p w:rsidR="00532D60" w:rsidRDefault="00532D60" w:rsidP="00C23EC1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FA0E51" w:rsidRDefault="00FA0E51" w:rsidP="00C23EC1">
            <w:pPr>
              <w:pStyle w:val="a5"/>
              <w:spacing w:before="0" w:beforeAutospacing="0" w:after="0" w:afterAutospacing="0"/>
            </w:pPr>
          </w:p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FA0E51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8542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7A03E3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FA0E51" w:rsidRPr="003332A9" w:rsidRDefault="00FA0E51" w:rsidP="003332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>
              <w:rPr>
                <w:spacing w:val="-1"/>
                <w:sz w:val="22"/>
                <w:szCs w:val="22"/>
              </w:rPr>
              <w:t xml:space="preserve">  хранилища специальными средствами при чрезвычайных ситуациях.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</w:t>
            </w:r>
            <w:r>
              <w:rPr>
                <w:sz w:val="22"/>
                <w:szCs w:val="22"/>
              </w:rPr>
              <w:t xml:space="preserve">соблюдение притивопожарной безопасности. 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87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z w:val="22"/>
                <w:szCs w:val="22"/>
                <w:lang w:eastAsia="en-US"/>
              </w:rPr>
              <w:t xml:space="preserve">риобретение специальных средств хранения    </w:t>
            </w:r>
            <w:r w:rsidRPr="00A62F6D">
              <w:rPr>
                <w:sz w:val="22"/>
                <w:szCs w:val="22"/>
                <w:lang w:eastAsia="en-US"/>
              </w:rPr>
              <w:t>документов Архивного фонда Курской области и иных архивных документов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</w:rPr>
              <w:t>Приобретение архивных коробов для картонирования;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B2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A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854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532D60" w:rsidRPr="00A62F6D" w:rsidRDefault="00532D60" w:rsidP="003332A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 w:rsidRPr="00A62F6D">
              <w:rPr>
                <w:sz w:val="22"/>
                <w:szCs w:val="22"/>
                <w:lang w:eastAsia="en-US"/>
              </w:rPr>
              <w:t>документов Ар</w:t>
            </w:r>
            <w:r>
              <w:rPr>
                <w:sz w:val="22"/>
                <w:szCs w:val="22"/>
                <w:lang w:eastAsia="en-US"/>
              </w:rPr>
              <w:t>хи-</w:t>
            </w:r>
            <w:r w:rsidRPr="00A62F6D">
              <w:rPr>
                <w:sz w:val="22"/>
                <w:szCs w:val="22"/>
                <w:lang w:eastAsia="en-US"/>
              </w:rPr>
              <w:t>вного фонда Курской области и иных архив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ных документов, храня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 xml:space="preserve">щихся в </w:t>
            </w:r>
            <w:r>
              <w:rPr>
                <w:sz w:val="22"/>
                <w:szCs w:val="22"/>
                <w:lang w:eastAsia="en-US"/>
              </w:rPr>
              <w:t xml:space="preserve">архивном отделе специальными </w:t>
            </w:r>
            <w:r w:rsidRPr="00A62F6D">
              <w:rPr>
                <w:sz w:val="22"/>
                <w:szCs w:val="22"/>
                <w:lang w:eastAsia="en-US"/>
              </w:rPr>
              <w:t>средст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вами хранения</w:t>
            </w:r>
          </w:p>
          <w:p w:rsidR="00532D60" w:rsidRPr="007956D2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3332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 закар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тонированн</w:t>
            </w:r>
            <w:r>
              <w:rPr>
                <w:sz w:val="22"/>
                <w:szCs w:val="22"/>
              </w:rPr>
              <w:t xml:space="preserve">ие </w:t>
            </w:r>
            <w:r w:rsidRPr="00A62F6D">
              <w:rPr>
                <w:sz w:val="22"/>
                <w:szCs w:val="22"/>
              </w:rPr>
              <w:t>дел, храня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 xml:space="preserve"> архиве.</w:t>
            </w:r>
          </w:p>
          <w:p w:rsidR="00532D60" w:rsidRDefault="00532D60" w:rsidP="003332A9">
            <w:pPr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A62F6D">
              <w:rPr>
                <w:sz w:val="22"/>
                <w:szCs w:val="22"/>
              </w:rPr>
              <w:t>риобретение специального оборудования, современных технических средств, орг</w:t>
            </w:r>
            <w:r>
              <w:rPr>
                <w:sz w:val="22"/>
                <w:szCs w:val="22"/>
              </w:rPr>
              <w:t>техни-</w:t>
            </w:r>
            <w:r w:rsidRPr="00A62F6D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и расходных материалов к ним, </w:t>
            </w:r>
            <w:r w:rsidRPr="00A62F6D">
              <w:rPr>
                <w:sz w:val="22"/>
                <w:szCs w:val="22"/>
              </w:rPr>
              <w:t xml:space="preserve"> лицензионного програм</w:t>
            </w:r>
            <w:r>
              <w:rPr>
                <w:sz w:val="22"/>
                <w:szCs w:val="22"/>
              </w:rPr>
              <w:t xml:space="preserve">м-ного обеспечения, мебели и их установка для перевода доку-ментов в электронный вид, соз-дания электронного фонда поль-зования, функционирования  автоматизированных информа-ционных систем  с целью </w:t>
            </w:r>
            <w:r w:rsidRPr="00A62F6D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печени</w:t>
            </w:r>
            <w:r>
              <w:rPr>
                <w:sz w:val="22"/>
                <w:szCs w:val="22"/>
              </w:rPr>
              <w:t>я</w:t>
            </w:r>
            <w:r w:rsidRPr="00A62F6D">
              <w:rPr>
                <w:sz w:val="22"/>
                <w:szCs w:val="22"/>
              </w:rPr>
              <w:t xml:space="preserve"> доступа  </w:t>
            </w:r>
            <w:r>
              <w:rPr>
                <w:sz w:val="22"/>
                <w:szCs w:val="22"/>
              </w:rPr>
              <w:t xml:space="preserve">к ним </w:t>
            </w:r>
            <w:r w:rsidRPr="00A62F6D">
              <w:rPr>
                <w:sz w:val="22"/>
                <w:szCs w:val="22"/>
              </w:rPr>
              <w:t>пользо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вателей</w:t>
            </w:r>
            <w:r w:rsidR="00AA4EFE">
              <w:rPr>
                <w:sz w:val="22"/>
                <w:szCs w:val="22"/>
              </w:rPr>
              <w:t>;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EC49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Создание электронного фонда пользования на до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кументы Архивного фонда Курской области; повы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шение качества предостав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ления государственных услуг</w:t>
            </w:r>
            <w:r>
              <w:rPr>
                <w:sz w:val="22"/>
                <w:szCs w:val="22"/>
              </w:rPr>
              <w:t>; в</w:t>
            </w:r>
            <w:r w:rsidRPr="00A62F6D">
              <w:rPr>
                <w:sz w:val="22"/>
                <w:szCs w:val="22"/>
              </w:rPr>
              <w:t>недрение</w:t>
            </w:r>
            <w:r>
              <w:rPr>
                <w:sz w:val="22"/>
                <w:szCs w:val="22"/>
              </w:rPr>
              <w:t xml:space="preserve"> в архивную отрасль  информацион</w:t>
            </w:r>
            <w:r w:rsidRPr="00A62F6D">
              <w:rPr>
                <w:sz w:val="22"/>
                <w:szCs w:val="22"/>
              </w:rPr>
              <w:t>ных ресурсов и технологий с целью интеграции архив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в информационное </w:t>
            </w:r>
            <w:r>
              <w:rPr>
                <w:sz w:val="22"/>
                <w:szCs w:val="22"/>
              </w:rPr>
              <w:t>прос</w:t>
            </w:r>
            <w:r w:rsidRPr="00A62F6D">
              <w:rPr>
                <w:sz w:val="22"/>
                <w:szCs w:val="22"/>
              </w:rPr>
              <w:t>транство, и  удовлетворение информа-ционных потребностей граждан в интересах общес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тва и государства</w:t>
            </w:r>
          </w:p>
          <w:p w:rsidR="00AA4EFE" w:rsidRPr="00A62F6D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уровня дос-тупности  архивной информации для   удов-летворения информа-ционных </w:t>
            </w:r>
            <w:r w:rsidRPr="00A62F6D">
              <w:rPr>
                <w:sz w:val="22"/>
                <w:szCs w:val="22"/>
              </w:rPr>
              <w:t>потребностей граж</w:t>
            </w:r>
            <w:r>
              <w:rPr>
                <w:sz w:val="22"/>
                <w:szCs w:val="22"/>
              </w:rPr>
              <w:t>дан, а также  ка-чества и доступности государственных услуг в соответствии с потре-бностями и интересами граждан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достижение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переведенных в электронный вид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архивной информации,   предоставленной пользо</w:t>
            </w:r>
            <w:r>
              <w:rPr>
                <w:sz w:val="22"/>
                <w:szCs w:val="22"/>
              </w:rPr>
              <w:t>ва-т</w:t>
            </w:r>
            <w:r w:rsidRPr="00A62F6D">
              <w:rPr>
                <w:sz w:val="22"/>
                <w:szCs w:val="22"/>
              </w:rPr>
              <w:t>елям информационными ресур</w:t>
            </w:r>
            <w:r>
              <w:rPr>
                <w:sz w:val="22"/>
                <w:szCs w:val="22"/>
              </w:rPr>
              <w:t>сами в элект</w:t>
            </w:r>
            <w:r w:rsidRPr="00A62F6D">
              <w:rPr>
                <w:sz w:val="22"/>
                <w:szCs w:val="22"/>
              </w:rPr>
              <w:t>ронном виде</w:t>
            </w:r>
            <w:r>
              <w:rPr>
                <w:sz w:val="22"/>
                <w:szCs w:val="22"/>
              </w:rPr>
              <w:t>.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A0E51" w:rsidRPr="00DD40DF" w:rsidTr="005151B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484E95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484E95">
              <w:rPr>
                <w:sz w:val="22"/>
                <w:szCs w:val="22"/>
              </w:rPr>
              <w:t xml:space="preserve">одготовка, издание и переиз-дание Календарей знаменательных и памятных дат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484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буклетов по документам личного происхождения Сусликова Э.С., Тимощенко П.И. Тубольцева Н.Н.</w:t>
            </w:r>
            <w:r w:rsidRPr="00484E95">
              <w:rPr>
                <w:sz w:val="22"/>
                <w:szCs w:val="22"/>
              </w:rPr>
              <w:t xml:space="preserve">  и приобретение научной, </w:t>
            </w:r>
            <w:r w:rsidRPr="00484E95">
              <w:rPr>
                <w:sz w:val="22"/>
                <w:szCs w:val="22"/>
              </w:rPr>
              <w:lastRenderedPageBreak/>
              <w:t>методической и другой литературы, периодических изданий»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количества  изданий и другой книжной продукции;расширение доступа пользователей к историко-культурным ценностям и инфор</w:t>
            </w:r>
            <w:r w:rsidR="007A03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мационным ресурсам Ар-хивного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предоставление поль-зователю информацио-нных продуктов для удовлетворения его информационных пот-ребностей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5E742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  <w:r w:rsidRPr="002455AA">
              <w:rPr>
                <w:sz w:val="22"/>
                <w:szCs w:val="22"/>
              </w:rPr>
              <w:t>показателя</w:t>
            </w:r>
            <w:r>
              <w:t>«</w:t>
            </w: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>
              <w:rPr>
                <w:sz w:val="22"/>
                <w:szCs w:val="22"/>
              </w:rPr>
              <w:t xml:space="preserve"> и другой книжной продукции»;</w:t>
            </w:r>
          </w:p>
          <w:p w:rsidR="00FA0E51" w:rsidRPr="00DD40DF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«Количество приобретен</w:t>
            </w:r>
            <w:r>
              <w:rPr>
                <w:sz w:val="22"/>
                <w:szCs w:val="22"/>
              </w:rPr>
              <w:t xml:space="preserve">ной  </w:t>
            </w:r>
            <w:r w:rsidR="007A03E3">
              <w:rPr>
                <w:sz w:val="22"/>
                <w:szCs w:val="22"/>
              </w:rPr>
              <w:t xml:space="preserve">научной, методической и другой </w:t>
            </w:r>
            <w:r w:rsidRPr="00FB0411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ературы, периодических изданий»</w:t>
            </w:r>
          </w:p>
        </w:tc>
      </w:tr>
      <w:tr w:rsidR="00FA0E51" w:rsidRPr="008D7C04" w:rsidTr="000F58CB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FA0E51" w:rsidRPr="00CD6F09" w:rsidTr="002F27F2">
        <w:trPr>
          <w:divId w:val="1804152562"/>
          <w:trHeight w:val="39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и проведение инициативных мероприятий, направленных на популяриза-цию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4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8542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85422B">
              <w:rPr>
                <w:sz w:val="22"/>
                <w:szCs w:val="22"/>
              </w:rPr>
              <w:t>2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инициативных мероприятий по популяризации докумен-тов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Ограничение доступа  пользователей к  исто-рико-культурным цен-ностям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показателя 7. «Коли-чество инициативных меро-приятий,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</w:tbl>
    <w:p w:rsidR="00064B54" w:rsidRDefault="00064B54" w:rsidP="00F83C5F">
      <w:pPr>
        <w:tabs>
          <w:tab w:val="left" w:pos="5400"/>
        </w:tabs>
        <w:divId w:val="1804152562"/>
      </w:pPr>
    </w:p>
    <w:p w:rsidR="00064B54" w:rsidRDefault="00064B54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>
        <w:t>ПРИЛОЖЕНИЕ № 3</w:t>
      </w:r>
    </w:p>
    <w:p w:rsidR="00C02DE1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  <w:r>
        <w:t xml:space="preserve">к муниципальной </w:t>
      </w:r>
      <w:r w:rsidR="00C02DE1">
        <w:t xml:space="preserve">программе Поныровского района «Развитие архивного дела в Поныровском районе Курской области» </w:t>
      </w:r>
    </w:p>
    <w:p w:rsidR="00D92462" w:rsidRPr="00EC05D9" w:rsidRDefault="00907612" w:rsidP="00D92462">
      <w:pPr>
        <w:autoSpaceDE w:val="0"/>
        <w:autoSpaceDN w:val="0"/>
        <w:adjustRightInd w:val="0"/>
        <w:jc w:val="right"/>
        <w:divId w:val="669217424"/>
      </w:pPr>
      <w:r w:rsidRPr="00EC05D9">
        <w:t xml:space="preserve">(в редакции постановления от </w:t>
      </w:r>
      <w:r w:rsidR="008B197C">
        <w:t>28.12</w:t>
      </w:r>
      <w:r w:rsidR="00D92462" w:rsidRPr="00EC05D9">
        <w:t>.20</w:t>
      </w:r>
      <w:r w:rsidRPr="00EC05D9">
        <w:t>20</w:t>
      </w:r>
      <w:r w:rsidR="00D92462" w:rsidRPr="00EC05D9">
        <w:t xml:space="preserve"> № </w:t>
      </w:r>
      <w:r w:rsidR="008B197C">
        <w:t>616</w:t>
      </w:r>
      <w:bookmarkStart w:id="0" w:name="_GoBack"/>
      <w:bookmarkEnd w:id="0"/>
      <w:r w:rsidR="00D92462" w:rsidRPr="00EC05D9">
        <w:t>)</w:t>
      </w:r>
    </w:p>
    <w:p w:rsidR="00D92462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архивного дела в Поныровском районе Курской области»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700"/>
        <w:gridCol w:w="1134"/>
        <w:gridCol w:w="851"/>
        <w:gridCol w:w="708"/>
        <w:gridCol w:w="1134"/>
        <w:gridCol w:w="561"/>
        <w:gridCol w:w="850"/>
        <w:gridCol w:w="857"/>
        <w:gridCol w:w="844"/>
        <w:gridCol w:w="851"/>
        <w:gridCol w:w="850"/>
        <w:gridCol w:w="851"/>
        <w:gridCol w:w="850"/>
        <w:gridCol w:w="851"/>
        <w:gridCol w:w="850"/>
      </w:tblGrid>
      <w:tr w:rsidR="00C02DE1" w:rsidTr="00B670FB">
        <w:trPr>
          <w:divId w:val="669217424"/>
          <w:trHeight w:val="453"/>
          <w:tblHeader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программы, подпрограммы 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</w:pPr>
            <w:r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B670FB" w:rsidTr="00B670FB">
        <w:trPr>
          <w:divId w:val="669217424"/>
          <w:trHeight w:val="623"/>
          <w:tblHeader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  <w:p w:rsidR="000B694D" w:rsidRDefault="000B6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</w:rPr>
                <w:t>2016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2019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18"/>
                  <w:szCs w:val="18"/>
                </w:rPr>
                <w:t>2020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</w:tr>
    </w:tbl>
    <w:p w:rsidR="00C02DE1" w:rsidRDefault="00C02DE1" w:rsidP="00C02DE1">
      <w:pPr>
        <w:divId w:val="669217424"/>
        <w:rPr>
          <w:sz w:val="18"/>
          <w:szCs w:val="1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701"/>
        <w:gridCol w:w="1134"/>
        <w:gridCol w:w="851"/>
        <w:gridCol w:w="708"/>
        <w:gridCol w:w="1134"/>
        <w:gridCol w:w="560"/>
        <w:gridCol w:w="851"/>
        <w:gridCol w:w="850"/>
        <w:gridCol w:w="851"/>
        <w:gridCol w:w="851"/>
        <w:gridCol w:w="850"/>
        <w:gridCol w:w="851"/>
        <w:gridCol w:w="850"/>
        <w:gridCol w:w="851"/>
        <w:gridCol w:w="849"/>
      </w:tblGrid>
      <w:tr w:rsidR="00B670FB" w:rsidTr="00B670FB">
        <w:trPr>
          <w:divId w:val="66921742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B670FB" w:rsidP="000B6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670FB" w:rsidTr="00B670FB">
        <w:trPr>
          <w:divId w:val="669217424"/>
          <w:trHeight w:val="32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Pr="008D2EAF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2EAF">
              <w:rPr>
                <w:b/>
                <w:sz w:val="18"/>
                <w:szCs w:val="18"/>
              </w:rPr>
              <w:t xml:space="preserve">«Развитие архивного дела в Поныровском районе Курской области» </w:t>
            </w:r>
          </w:p>
          <w:p w:rsidR="000B694D" w:rsidRPr="008D2EAF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B670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  <w:r w:rsidR="000B694D">
              <w:rPr>
                <w:b/>
                <w:sz w:val="18"/>
                <w:szCs w:val="18"/>
              </w:rPr>
              <w:t>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6F26F2" w:rsidRDefault="00EE7420" w:rsidP="00A33BE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 w:rsidRPr="006F26F2">
              <w:rPr>
                <w:b/>
                <w:color w:val="FF0000"/>
                <w:sz w:val="18"/>
                <w:szCs w:val="18"/>
              </w:rPr>
              <w:t>6533,388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 w:rsidP="00B670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670F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="00B670FB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B670F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193,179</w:t>
            </w:r>
          </w:p>
        </w:tc>
      </w:tr>
      <w:tr w:rsidR="00B670FB" w:rsidTr="00B670FB">
        <w:trPr>
          <w:divId w:val="669217424"/>
          <w:trHeight w:val="23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B670F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B670FB" w:rsidP="00B670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  <w:r w:rsidR="000B694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 w:rsidP="00B670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670F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B670FB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B670FB" w:rsidP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542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,179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10201С1438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B670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B694D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6F26F2" w:rsidRDefault="00821CDF" w:rsidP="00A33BE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 w:rsidRPr="006F26F2">
              <w:rPr>
                <w:b/>
                <w:color w:val="FF0000"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B670F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1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 w:rsidP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542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85422B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 w:rsidP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542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85422B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</w:t>
            </w:r>
            <w:r>
              <w:rPr>
                <w:sz w:val="18"/>
                <w:szCs w:val="18"/>
              </w:rPr>
              <w:lastRenderedPageBreak/>
              <w:t>ие  1.1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деятельности и выполнение функций </w:t>
            </w:r>
            <w:r>
              <w:rPr>
                <w:sz w:val="18"/>
                <w:szCs w:val="18"/>
              </w:rPr>
              <w:lastRenderedPageBreak/>
              <w:t>архивного отдела администрации Поныровского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</w:tr>
      <w:tr w:rsidR="00B670FB" w:rsidTr="00B670FB">
        <w:trPr>
          <w:divId w:val="669217424"/>
          <w:trHeight w:val="908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 w:rsidP="006F2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эффективности системы управления архивным делом в Поныровском районе Курской области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B694D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6F26F2" w:rsidRDefault="00821CDF" w:rsidP="00821CDF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 w:rsidRPr="006F26F2">
              <w:rPr>
                <w:b/>
                <w:color w:val="FF0000"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85422B" w:rsidP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85422B" w:rsidP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B694D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821CDF" w:rsidRDefault="00822F0B" w:rsidP="00822F0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634</w:t>
            </w:r>
            <w:r w:rsidR="000B694D" w:rsidRPr="00821CDF">
              <w:rPr>
                <w:b/>
                <w:color w:val="FF0000"/>
                <w:sz w:val="18"/>
                <w:szCs w:val="18"/>
              </w:rPr>
              <w:t>2,</w:t>
            </w:r>
            <w:r>
              <w:rPr>
                <w:b/>
                <w:color w:val="FF0000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2.1 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Pr="00C02DE1" w:rsidRDefault="000B694D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Pr="00C02DE1" w:rsidRDefault="000B694D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DE1">
              <w:rPr>
                <w:sz w:val="18"/>
                <w:szCs w:val="18"/>
              </w:rPr>
              <w:t>Организация хранения и использования архивных документов Поныровского района Курской области в т. ч. по направлениям реализации</w:t>
            </w:r>
          </w:p>
          <w:p w:rsidR="000B694D" w:rsidRPr="00C02DE1" w:rsidRDefault="000B694D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8542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B694D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821CDF" w:rsidRDefault="00822F0B" w:rsidP="00822F0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6342</w:t>
            </w:r>
            <w:r w:rsidR="000B694D" w:rsidRPr="00821CDF">
              <w:rPr>
                <w:b/>
                <w:color w:val="FF0000"/>
                <w:sz w:val="18"/>
                <w:szCs w:val="18"/>
              </w:rPr>
              <w:t>,</w:t>
            </w:r>
            <w:r>
              <w:rPr>
                <w:b/>
                <w:color w:val="FF0000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10201С1438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410D69" w:rsidRDefault="008542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</w:t>
            </w:r>
            <w:r w:rsidR="000B694D" w:rsidRPr="00410D69">
              <w:rPr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695453" w:rsidRDefault="00822F0B" w:rsidP="00695453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 w:rsidRPr="00695453">
              <w:rPr>
                <w:b/>
                <w:color w:val="FF0000"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85422B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 w:rsidP="00175A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-оборудование хранилища в соответствии с оптимальными(нормативными) условиями  режимов хранения архивных документов (светового, температурно-влажностного, санитарно -гигиенического)</w:t>
            </w:r>
          </w:p>
          <w:p w:rsidR="000B694D" w:rsidRDefault="000B694D" w:rsidP="00175A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85422B" w:rsidRDefault="008542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422B">
              <w:rPr>
                <w:sz w:val="16"/>
                <w:szCs w:val="16"/>
              </w:rPr>
              <w:t>0</w:t>
            </w:r>
            <w:r w:rsidR="000B694D" w:rsidRPr="0085422B">
              <w:rPr>
                <w:sz w:val="16"/>
                <w:szCs w:val="16"/>
              </w:rPr>
              <w:t>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6F26F2" w:rsidRDefault="006F26F2" w:rsidP="006F26F2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 w:rsidRPr="006F26F2">
              <w:rPr>
                <w:b/>
                <w:color w:val="FF0000"/>
                <w:sz w:val="18"/>
                <w:szCs w:val="18"/>
              </w:rPr>
              <w:t>634</w:t>
            </w:r>
            <w:r>
              <w:rPr>
                <w:b/>
                <w:color w:val="FF0000"/>
                <w:sz w:val="18"/>
                <w:szCs w:val="18"/>
              </w:rPr>
              <w:t>0</w:t>
            </w:r>
            <w:r w:rsidRPr="006F26F2">
              <w:rPr>
                <w:b/>
                <w:color w:val="FF0000"/>
                <w:sz w:val="18"/>
                <w:szCs w:val="18"/>
              </w:rPr>
              <w:t>,709</w:t>
            </w:r>
          </w:p>
          <w:p w:rsidR="000B694D" w:rsidRPr="006F26F2" w:rsidRDefault="000B69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Pr="00410D69" w:rsidRDefault="0085422B" w:rsidP="00410D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0D69">
              <w:rPr>
                <w:b/>
                <w:sz w:val="18"/>
                <w:szCs w:val="18"/>
              </w:rPr>
              <w:t>0,</w:t>
            </w:r>
            <w:r w:rsidR="00410D69" w:rsidRPr="00410D69">
              <w:rPr>
                <w:b/>
                <w:sz w:val="18"/>
                <w:szCs w:val="18"/>
              </w:rPr>
              <w:t>5</w:t>
            </w:r>
            <w:r w:rsidRPr="00410D69">
              <w:rPr>
                <w:b/>
                <w:sz w:val="18"/>
                <w:szCs w:val="18"/>
              </w:rPr>
              <w:t>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</w:t>
            </w:r>
            <w:r w:rsidR="000B694D" w:rsidRPr="00410D69">
              <w:rPr>
                <w:sz w:val="16"/>
                <w:szCs w:val="16"/>
              </w:rPr>
              <w:t>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6F26F2" w:rsidRDefault="006F26F2" w:rsidP="006F26F2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6340,709</w:t>
            </w:r>
          </w:p>
          <w:p w:rsidR="000B694D" w:rsidRPr="006F26F2" w:rsidRDefault="000B69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10D69" w:rsidRDefault="00410D69">
            <w:pPr>
              <w:rPr>
                <w:b/>
                <w:sz w:val="18"/>
                <w:szCs w:val="18"/>
              </w:rPr>
            </w:pPr>
            <w:r w:rsidRPr="00410D69">
              <w:rPr>
                <w:b/>
                <w:sz w:val="18"/>
                <w:szCs w:val="18"/>
              </w:rPr>
              <w:t>0,500</w:t>
            </w:r>
          </w:p>
          <w:p w:rsidR="000B694D" w:rsidRDefault="000B694D" w:rsidP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 w:rsidP="0017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-обеспечение сохранности документов Архивного фонда курской области и иных архивных документов при чрезвычайных  ситуациях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Pr="006F26F2" w:rsidRDefault="000B694D">
            <w:pPr>
              <w:jc w:val="center"/>
              <w:rPr>
                <w:b/>
                <w:sz w:val="18"/>
                <w:szCs w:val="18"/>
              </w:rPr>
            </w:pPr>
          </w:p>
          <w:p w:rsidR="000B694D" w:rsidRPr="006F26F2" w:rsidRDefault="000B694D">
            <w:pPr>
              <w:jc w:val="center"/>
              <w:rPr>
                <w:b/>
                <w:sz w:val="18"/>
                <w:szCs w:val="18"/>
              </w:rPr>
            </w:pPr>
            <w:r w:rsidRPr="006F26F2">
              <w:rPr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  <w:p w:rsidR="000B694D" w:rsidRDefault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rPr>
                <w:b/>
                <w:sz w:val="18"/>
                <w:szCs w:val="18"/>
              </w:rPr>
            </w:pPr>
          </w:p>
          <w:p w:rsidR="000B694D" w:rsidRDefault="00410D69" w:rsidP="000B6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6F26F2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6F2">
              <w:rPr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211F49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1F49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211F49" w:rsidRDefault="00410D69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приобретение специальных средств, хранения документов Архивного фонда Курской </w:t>
            </w:r>
            <w:r>
              <w:rPr>
                <w:sz w:val="18"/>
                <w:szCs w:val="18"/>
              </w:rPr>
              <w:lastRenderedPageBreak/>
              <w:t xml:space="preserve">области и иных архивных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410D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  <w:r w:rsidR="000B694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410D69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</w:tr>
      <w:tr w:rsidR="00410D69" w:rsidTr="00B670FB">
        <w:trPr>
          <w:divId w:val="669217424"/>
          <w:trHeight w:val="5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69" w:rsidRDefault="00410D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10D69" w:rsidRDefault="00410D6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0D69" w:rsidRDefault="00410D69">
            <w:pPr>
              <w:rPr>
                <w:sz w:val="16"/>
                <w:szCs w:val="16"/>
              </w:rPr>
            </w:pPr>
          </w:p>
          <w:p w:rsidR="00410D69" w:rsidRDefault="00410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 w:rsidP="007F73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9" w:rsidRDefault="00410D69" w:rsidP="007F73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69" w:rsidRDefault="00410D69" w:rsidP="007F73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pStyle w:val="ConsPlusCel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функционирование информационных систем с целью обеспечения к ним пользователей</w:t>
            </w:r>
          </w:p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</w:t>
            </w:r>
            <w:r w:rsidR="000B694D" w:rsidRPr="00410D69">
              <w:rPr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10D69" w:rsidRDefault="00410D69" w:rsidP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10D69">
              <w:rPr>
                <w:b/>
                <w:sz w:val="16"/>
                <w:szCs w:val="16"/>
              </w:rPr>
              <w:t>0,500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10D69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Pr="00410D69" w:rsidRDefault="00410D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</w:t>
            </w:r>
            <w:r w:rsidR="000B694D" w:rsidRPr="00410D69">
              <w:rPr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Default="000B694D">
            <w:pPr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10D69" w:rsidRDefault="000B694D">
            <w:pPr>
              <w:rPr>
                <w:b/>
                <w:sz w:val="16"/>
                <w:szCs w:val="16"/>
              </w:rPr>
            </w:pPr>
          </w:p>
          <w:p w:rsidR="000B694D" w:rsidRPr="00410D69" w:rsidRDefault="00410D69" w:rsidP="000B694D">
            <w:pPr>
              <w:jc w:val="center"/>
              <w:rPr>
                <w:b/>
                <w:sz w:val="16"/>
                <w:szCs w:val="16"/>
              </w:rPr>
            </w:pPr>
            <w:r w:rsidRPr="00410D69">
              <w:rPr>
                <w:b/>
                <w:sz w:val="16"/>
                <w:szCs w:val="16"/>
              </w:rPr>
              <w:t>0,500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 w:rsidP="0021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-подготовка, издание и переиздание научных изданий и другой книжной продукции и приобретение научной, методической и другой литературы, периодический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66726" w:rsidRDefault="00466726" w:rsidP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6726">
              <w:rPr>
                <w:sz w:val="16"/>
                <w:szCs w:val="16"/>
              </w:rPr>
              <w:t>0,000</w:t>
            </w:r>
          </w:p>
        </w:tc>
      </w:tr>
      <w:tr w:rsidR="00B670FB" w:rsidTr="00B670FB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94D" w:rsidRDefault="000B69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B694D" w:rsidRDefault="000B69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</w:p>
          <w:p w:rsidR="000B694D" w:rsidRDefault="000B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Default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4D" w:rsidRPr="00175AF7" w:rsidRDefault="000B69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4D" w:rsidRPr="00466726" w:rsidRDefault="00466726" w:rsidP="000B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6726">
              <w:rPr>
                <w:sz w:val="16"/>
                <w:szCs w:val="16"/>
              </w:rPr>
              <w:t>0,000</w:t>
            </w:r>
          </w:p>
        </w:tc>
      </w:tr>
    </w:tbl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 w:rsidRPr="004D72CA">
        <w:t xml:space="preserve">ПРИЛОЖЕНИЕ </w:t>
      </w:r>
      <w:r>
        <w:t>№ 4</w:t>
      </w: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divId w:val="669217424"/>
      </w:pPr>
      <w:r w:rsidRPr="004D72CA">
        <w:t xml:space="preserve">к </w:t>
      </w:r>
      <w:r>
        <w:t xml:space="preserve">муниципальной </w:t>
      </w:r>
      <w:r w:rsidRPr="004D72CA">
        <w:t xml:space="preserve"> программе </w:t>
      </w:r>
      <w:r>
        <w:t xml:space="preserve">Поныровского района </w:t>
      </w:r>
      <w:r w:rsidRPr="004D72CA">
        <w:t xml:space="preserve"> «Развитие архивного дела в</w:t>
      </w:r>
      <w:r>
        <w:t xml:space="preserve"> Поныровском районе</w:t>
      </w:r>
      <w:r w:rsidRPr="004D72CA">
        <w:t xml:space="preserve"> Курской области» </w:t>
      </w:r>
    </w:p>
    <w:p w:rsidR="00DC0B5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Сведения </w:t>
      </w:r>
    </w:p>
    <w:p w:rsidR="00DC0B5A" w:rsidRPr="004D72C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о </w:t>
      </w:r>
      <w:r w:rsidRPr="004D72CA">
        <w:rPr>
          <w:b/>
        </w:rPr>
        <w:t xml:space="preserve">порядке сбора информации и методике расчета показателя (индикатора) </w:t>
      </w:r>
      <w:r>
        <w:rPr>
          <w:b/>
        </w:rPr>
        <w:t xml:space="preserve">муниципальной </w:t>
      </w:r>
      <w:r w:rsidRPr="004D72CA">
        <w:rPr>
          <w:b/>
        </w:rPr>
        <w:t xml:space="preserve"> программы </w:t>
      </w:r>
      <w:r>
        <w:rPr>
          <w:b/>
        </w:rPr>
        <w:t xml:space="preserve"> «Р</w:t>
      </w:r>
      <w:r w:rsidRPr="004D72CA">
        <w:rPr>
          <w:b/>
        </w:rPr>
        <w:t xml:space="preserve">азвитие архивного дела в </w:t>
      </w:r>
      <w:r>
        <w:rPr>
          <w:b/>
        </w:rPr>
        <w:t xml:space="preserve"> Поныровском  районе </w:t>
      </w:r>
      <w:r w:rsidRPr="004D72CA">
        <w:rPr>
          <w:b/>
        </w:rPr>
        <w:t xml:space="preserve">Курской области» </w:t>
      </w:r>
    </w:p>
    <w:p w:rsidR="00DC0B5A" w:rsidRPr="00C75E79" w:rsidRDefault="00DC0B5A" w:rsidP="00DC0B5A">
      <w:pPr>
        <w:jc w:val="center"/>
        <w:divId w:val="669217424"/>
        <w:rPr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1701"/>
        <w:gridCol w:w="1134"/>
        <w:gridCol w:w="2693"/>
        <w:gridCol w:w="1560"/>
        <w:gridCol w:w="1559"/>
        <w:gridCol w:w="1276"/>
        <w:gridCol w:w="992"/>
        <w:gridCol w:w="1276"/>
      </w:tblGrid>
      <w:tr w:rsidR="00DC0B5A" w:rsidRPr="00053146" w:rsidTr="00DC0B5A">
        <w:trPr>
          <w:divId w:val="669217424"/>
          <w:trHeight w:val="645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№№</w:t>
            </w:r>
          </w:p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Ед.изм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Определение показателя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Времен-ные характеристики показа-теля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Объект и единица наблюде-ния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</w:tr>
      <w:tr w:rsidR="00DC0B5A" w:rsidRPr="00053146" w:rsidTr="00DC0B5A">
        <w:trPr>
          <w:divId w:val="669217424"/>
          <w:trHeight w:val="307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11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Удовлетворенность заявителей государ-ственных услуг  в сфере  архивного дела качеством предоставляемых услуг  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Гу= Гк/Гоб x 100%,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 - удовлетворенность заявителей государствен-ных услуг  в сфере  архи-вного дела качеством предоставляемых услуг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Гк – количество заяви-телей, удовлетворенных качеством  предоставляе-мых услуг;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Гоб – общее количество государственных услуг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заявителей, удовлетворе-нныхкачест-вом  предо-ставляемых услуг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проведение мониторинга и его   анализ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>архивный отдел</w:t>
            </w:r>
            <w:r w:rsidRPr="00053146">
              <w:rPr>
                <w:sz w:val="22"/>
                <w:szCs w:val="22"/>
              </w:rPr>
              <w:t xml:space="preserve">;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</w:t>
            </w:r>
            <w:r>
              <w:rPr>
                <w:sz w:val="22"/>
                <w:szCs w:val="22"/>
              </w:rPr>
              <w:t>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дения–зая-витель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анкетный опрос;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моментных наблюдений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</w:t>
            </w:r>
            <w:r w:rsidR="007A03E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color w:val="000000"/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Доля  документов Архивного фонда Курской области и иных архивных документов, храня-щихсяв </w:t>
            </w:r>
            <w:r>
              <w:rPr>
                <w:sz w:val="22"/>
                <w:szCs w:val="22"/>
              </w:rPr>
              <w:t xml:space="preserve">архивном отделе </w:t>
            </w:r>
            <w:r w:rsidRPr="00053146">
              <w:rPr>
                <w:sz w:val="22"/>
                <w:szCs w:val="22"/>
              </w:rPr>
              <w:t xml:space="preserve"> с соблюдением  нормативных усло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вий режимов хране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ния</w:t>
            </w:r>
            <w:r w:rsidRPr="00053146">
              <w:rPr>
                <w:color w:val="000000"/>
                <w:sz w:val="22"/>
                <w:szCs w:val="22"/>
              </w:rPr>
              <w:t>(светового, темпера</w:t>
            </w:r>
            <w:r>
              <w:rPr>
                <w:color w:val="000000"/>
                <w:sz w:val="22"/>
                <w:szCs w:val="22"/>
              </w:rPr>
              <w:t>турно-влажностного, санитарно-гигиени-чес</w:t>
            </w:r>
            <w:r w:rsidRPr="00053146">
              <w:rPr>
                <w:color w:val="000000"/>
                <w:sz w:val="22"/>
                <w:szCs w:val="22"/>
              </w:rPr>
              <w:t>кого)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Дн= Дну/ Доб x100%,  где: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Дн - доля документов Архивного фонда Кур-ской области и иных архивных документов,    </w:t>
            </w:r>
            <w:r>
              <w:rPr>
                <w:color w:val="000000"/>
                <w:sz w:val="22"/>
                <w:szCs w:val="22"/>
              </w:rPr>
              <w:t xml:space="preserve">хранящихся в архивном отделе </w:t>
            </w:r>
            <w:r w:rsidRPr="00053146">
              <w:rPr>
                <w:color w:val="000000"/>
                <w:sz w:val="22"/>
                <w:szCs w:val="22"/>
              </w:rPr>
              <w:t xml:space="preserve"> с соблюдением  нормативных условий режимов хранения документов (светового, температурно-влажностн</w:t>
            </w:r>
            <w:r>
              <w:rPr>
                <w:color w:val="000000"/>
                <w:sz w:val="22"/>
                <w:szCs w:val="22"/>
              </w:rPr>
              <w:t>ого, санитарно-гигиенического)</w:t>
            </w:r>
            <w:r w:rsidRPr="00053146">
              <w:rPr>
                <w:color w:val="000000"/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Дну - количество документов</w:t>
            </w:r>
            <w:r>
              <w:rPr>
                <w:sz w:val="22"/>
                <w:szCs w:val="22"/>
              </w:rPr>
              <w:t xml:space="preserve"> Архивного фонда Курской области и иных архив</w:t>
            </w:r>
            <w:r w:rsidRPr="00053146">
              <w:rPr>
                <w:sz w:val="22"/>
                <w:szCs w:val="22"/>
              </w:rPr>
              <w:t>ных доку</w:t>
            </w:r>
            <w:r>
              <w:rPr>
                <w:sz w:val="22"/>
                <w:szCs w:val="22"/>
              </w:rPr>
              <w:t>ментов, храня</w:t>
            </w:r>
            <w:r w:rsidRPr="00053146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хранения  доку-ментов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температурно-влажнос-тного, санитарно-гигие-нического)</w:t>
            </w:r>
            <w:r w:rsidRPr="00053146">
              <w:rPr>
                <w:sz w:val="22"/>
                <w:szCs w:val="22"/>
              </w:rPr>
              <w:t>;</w:t>
            </w:r>
            <w:r w:rsidRPr="00053146">
              <w:rPr>
                <w:sz w:val="22"/>
                <w:szCs w:val="22"/>
              </w:rPr>
              <w:br/>
              <w:t>Доб - общее количество документов</w:t>
            </w:r>
            <w:r>
              <w:rPr>
                <w:sz w:val="22"/>
                <w:szCs w:val="22"/>
              </w:rPr>
              <w:t xml:space="preserve"> Архив</w:t>
            </w:r>
            <w:r w:rsidRPr="00053146">
              <w:rPr>
                <w:sz w:val="22"/>
                <w:szCs w:val="22"/>
              </w:rPr>
              <w:t xml:space="preserve">ного фонда </w:t>
            </w:r>
            <w:r>
              <w:rPr>
                <w:sz w:val="22"/>
                <w:szCs w:val="22"/>
              </w:rPr>
              <w:t xml:space="preserve">Курской области </w:t>
            </w:r>
            <w:r w:rsidRPr="00053146">
              <w:rPr>
                <w:sz w:val="22"/>
                <w:szCs w:val="22"/>
              </w:rPr>
              <w:t xml:space="preserve">и иных архивных документов,   находящихся на хране-нии в  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ind w:left="-108"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документов</w:t>
            </w:r>
            <w:r>
              <w:rPr>
                <w:sz w:val="22"/>
                <w:szCs w:val="22"/>
              </w:rPr>
              <w:t xml:space="preserve"> Архивного фонда  Курской области и иных архивных документов, храня</w:t>
            </w:r>
            <w:r w:rsidRPr="00053146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</w:t>
            </w:r>
            <w:r>
              <w:rPr>
                <w:sz w:val="22"/>
                <w:szCs w:val="22"/>
              </w:rPr>
              <w:t>е</w:t>
            </w:r>
            <w:r w:rsidRPr="00053146">
              <w:rPr>
                <w:sz w:val="22"/>
                <w:szCs w:val="22"/>
              </w:rPr>
              <w:t>-ни</w:t>
            </w:r>
            <w:r>
              <w:rPr>
                <w:sz w:val="22"/>
                <w:szCs w:val="22"/>
              </w:rPr>
              <w:t xml:space="preserve">я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температурно-влажностного, санитарно-гигиенического)</w:t>
            </w:r>
            <w:r w:rsidRPr="00053146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>архив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 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хранилище, об</w:t>
            </w:r>
            <w:r>
              <w:rPr>
                <w:sz w:val="22"/>
                <w:szCs w:val="22"/>
              </w:rPr>
              <w:t>о</w:t>
            </w:r>
            <w:r w:rsidRPr="00053146">
              <w:rPr>
                <w:sz w:val="22"/>
                <w:szCs w:val="22"/>
              </w:rPr>
              <w:t>рудо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ванное   с соблюде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нием  норматив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ных условийрежимовхранения докумен-тов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Доля обес</w:t>
            </w:r>
            <w:r>
              <w:rPr>
                <w:sz w:val="22"/>
                <w:szCs w:val="22"/>
              </w:rPr>
              <w:t>пе</w:t>
            </w:r>
            <w:r w:rsidRPr="00A62F6D">
              <w:rPr>
                <w:sz w:val="22"/>
                <w:szCs w:val="22"/>
              </w:rPr>
              <w:t xml:space="preserve">ченности </w:t>
            </w:r>
            <w:r>
              <w:rPr>
                <w:sz w:val="22"/>
                <w:szCs w:val="22"/>
              </w:rPr>
              <w:t xml:space="preserve">архивного отдела </w:t>
            </w:r>
            <w:r w:rsidRPr="00A62F6D">
              <w:rPr>
                <w:sz w:val="22"/>
                <w:szCs w:val="22"/>
              </w:rPr>
              <w:t xml:space="preserve"> </w:t>
            </w:r>
            <w:r w:rsidRPr="00A62F6D">
              <w:rPr>
                <w:sz w:val="22"/>
                <w:szCs w:val="22"/>
              </w:rPr>
              <w:lastRenderedPageBreak/>
              <w:t>средствами пожарной безопасности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</w:t>
            </w:r>
            <w:r w:rsidRPr="00053146">
              <w:rPr>
                <w:sz w:val="22"/>
                <w:szCs w:val="22"/>
              </w:rPr>
              <w:lastRenderedPageBreak/>
              <w:t xml:space="preserve">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</w:t>
            </w:r>
            <w:r w:rsidRPr="00053146">
              <w:rPr>
                <w:sz w:val="22"/>
                <w:szCs w:val="22"/>
              </w:rPr>
              <w:t>= 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>/ Доб x100%,  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Дср</w:t>
            </w:r>
            <w:r w:rsidRPr="00053146">
              <w:rPr>
                <w:sz w:val="22"/>
                <w:szCs w:val="22"/>
              </w:rPr>
              <w:t xml:space="preserve"> - доля </w:t>
            </w:r>
            <w:r>
              <w:rPr>
                <w:sz w:val="22"/>
                <w:szCs w:val="22"/>
              </w:rPr>
              <w:t xml:space="preserve">обеспечен-ности  архивного отдела  средствами </w:t>
            </w:r>
            <w:r w:rsidRPr="00A62F6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ожарной безопасности;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 xml:space="preserve"> - количество </w:t>
            </w:r>
            <w:r>
              <w:rPr>
                <w:sz w:val="22"/>
                <w:szCs w:val="22"/>
              </w:rPr>
              <w:t>архивных</w:t>
            </w:r>
            <w:r w:rsidRPr="00A62F6D">
              <w:rPr>
                <w:sz w:val="22"/>
                <w:szCs w:val="22"/>
              </w:rPr>
              <w:t xml:space="preserve"> учреждений</w:t>
            </w:r>
            <w:r>
              <w:rPr>
                <w:sz w:val="22"/>
                <w:szCs w:val="22"/>
              </w:rPr>
              <w:t>,  обеспеченных средствами пожарной безопасности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Доб - общее количество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Архивных учреждений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количество зданий  </w:t>
            </w:r>
            <w:r>
              <w:rPr>
                <w:sz w:val="22"/>
                <w:szCs w:val="22"/>
              </w:rPr>
              <w:lastRenderedPageBreak/>
              <w:t>архивного отдела</w:t>
            </w:r>
            <w:r w:rsidRPr="0005314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обеспеченных  средствами пожарной безопасности  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ед.наблю-дения – здание </w:t>
            </w:r>
            <w:r>
              <w:rPr>
                <w:sz w:val="22"/>
                <w:szCs w:val="22"/>
              </w:rPr>
              <w:t>архива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статистическое </w:t>
            </w:r>
            <w:r w:rsidRPr="00053146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276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закартониро-ванных де</w:t>
            </w:r>
            <w:r>
              <w:rPr>
                <w:sz w:val="22"/>
                <w:szCs w:val="22"/>
              </w:rPr>
              <w:t>л, храня-щихся в архивном отделе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 работы по картониро-ваниюдел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 = Кс</w:t>
            </w:r>
            <w:r w:rsidRPr="00053146">
              <w:rPr>
                <w:sz w:val="22"/>
                <w:szCs w:val="22"/>
              </w:rPr>
              <w:t>/Кобдx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Кд - доля з</w:t>
            </w:r>
            <w:r>
              <w:rPr>
                <w:sz w:val="22"/>
                <w:szCs w:val="22"/>
              </w:rPr>
              <w:t>акартониро-ванных дел, хранящихся в архивном отделе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</w:t>
            </w:r>
            <w:r w:rsidRPr="00053146">
              <w:rPr>
                <w:sz w:val="22"/>
                <w:szCs w:val="22"/>
              </w:rPr>
              <w:t xml:space="preserve"> – количе</w:t>
            </w:r>
            <w:r>
              <w:rPr>
                <w:sz w:val="22"/>
                <w:szCs w:val="22"/>
              </w:rPr>
              <w:t>ство   дел, хранящихся в архивном отделе</w:t>
            </w:r>
            <w:r w:rsidRPr="00053146">
              <w:rPr>
                <w:sz w:val="22"/>
                <w:szCs w:val="22"/>
              </w:rPr>
              <w:t xml:space="preserve"> и обеспеченных специальными средст-вами хранения коробами);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Кобд – общее количество дел, хранящихся в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количество   дел, хранящихся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 и обеспеченныхспециальными средствами хранения (коробами)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ед.наблю-дения –  дело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документов Архивного фонда Курской области,  переведенных в электронный вид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работы по переводу документов Архивного фонда Курс-кой области в электронный вид за отчет-ный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= Дпэ/Доб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- доля документов Архивного фонда Курс-кой области,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Дпэ – количество доку-ментов Архивного фонда Курской области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– общее количество </w:t>
            </w:r>
            <w:r w:rsidRPr="00053146">
              <w:rPr>
                <w:sz w:val="22"/>
                <w:szCs w:val="22"/>
              </w:rPr>
              <w:lastRenderedPageBreak/>
              <w:t xml:space="preserve">документов Архивного фонда Курской области, хранящихся </w:t>
            </w:r>
            <w:r>
              <w:rPr>
                <w:sz w:val="22"/>
                <w:szCs w:val="22"/>
              </w:rPr>
              <w:t xml:space="preserve"> архиве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количество документов Архивного</w:t>
            </w:r>
            <w:r>
              <w:rPr>
                <w:sz w:val="22"/>
                <w:szCs w:val="22"/>
              </w:rPr>
              <w:t xml:space="preserve"> фонда Курской области переведен</w:t>
            </w:r>
            <w:r w:rsidRPr="00053146">
              <w:rPr>
                <w:sz w:val="22"/>
                <w:szCs w:val="22"/>
              </w:rPr>
              <w:t>ных в электронный вид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сбор данных  о выполнении показателя и 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Поныровского района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документ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Архивного фонда Курской области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Доля документов Архивного фонда Курской области, внесенных в общеотраслевую базу данных «Архивный фонд»</w:t>
            </w:r>
          </w:p>
        </w:tc>
        <w:tc>
          <w:tcPr>
            <w:tcW w:w="567" w:type="dxa"/>
          </w:tcPr>
          <w:p w:rsidR="00DC0B5A" w:rsidRDefault="00DC0B5A" w:rsidP="00DF7048">
            <w:r w:rsidRPr="0075384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определяется по результатам  введения количества документов в 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  <w:r>
              <w:rPr>
                <w:sz w:val="22"/>
                <w:szCs w:val="22"/>
              </w:rPr>
              <w:t xml:space="preserve"> за отчетный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Дбд=  Двс/Добк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 - доля</w:t>
            </w:r>
            <w:r w:rsidRPr="00053146">
              <w:rPr>
                <w:sz w:val="22"/>
                <w:szCs w:val="22"/>
              </w:rPr>
              <w:t xml:space="preserve"> документов Архивного фонда Курской области, внесенных в общеотрас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Двс – количество документов, внесенных в </w:t>
            </w:r>
            <w:r w:rsidRPr="00053146">
              <w:rPr>
                <w:sz w:val="22"/>
                <w:szCs w:val="22"/>
              </w:rPr>
              <w:t xml:space="preserve"> общеотраслевую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Добк – общее количество дел, хранящихся в архиве, подлежащих включению в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документов, внесенных в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сбор данных  о выполнении показателя и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архив;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 Архивного фонда, включенный в общеотраслевую базу данных «Архив-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фонд»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</w:tbl>
    <w:p w:rsidR="00EB5715" w:rsidRDefault="00EB5715">
      <w:pPr>
        <w:divId w:val="669217424"/>
        <w:rPr>
          <w:vanish/>
        </w:rPr>
      </w:pPr>
    </w:p>
    <w:sectPr w:rsidR="00EB5715" w:rsidSect="00564E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28" w:rsidRDefault="00637B28" w:rsidP="00D4619F">
      <w:r>
        <w:separator/>
      </w:r>
    </w:p>
  </w:endnote>
  <w:endnote w:type="continuationSeparator" w:id="0">
    <w:p w:rsidR="00637B28" w:rsidRDefault="00637B28" w:rsidP="00D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28" w:rsidRDefault="00637B28" w:rsidP="00D4619F">
      <w:r>
        <w:separator/>
      </w:r>
    </w:p>
  </w:footnote>
  <w:footnote w:type="continuationSeparator" w:id="0">
    <w:p w:rsidR="00637B28" w:rsidRDefault="00637B28" w:rsidP="00D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108"/>
    <w:multiLevelType w:val="multilevel"/>
    <w:tmpl w:val="258E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A893240"/>
    <w:multiLevelType w:val="multilevel"/>
    <w:tmpl w:val="0D1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832"/>
    <w:multiLevelType w:val="multilevel"/>
    <w:tmpl w:val="1B4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2388C"/>
    <w:multiLevelType w:val="multilevel"/>
    <w:tmpl w:val="BCF2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6E020DC2"/>
    <w:multiLevelType w:val="multilevel"/>
    <w:tmpl w:val="431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F"/>
    <w:rsid w:val="00003E0F"/>
    <w:rsid w:val="0000598E"/>
    <w:rsid w:val="00013308"/>
    <w:rsid w:val="0001400A"/>
    <w:rsid w:val="0001446C"/>
    <w:rsid w:val="00015657"/>
    <w:rsid w:val="00016E4E"/>
    <w:rsid w:val="00020694"/>
    <w:rsid w:val="00024246"/>
    <w:rsid w:val="000252BE"/>
    <w:rsid w:val="000273F7"/>
    <w:rsid w:val="0002765F"/>
    <w:rsid w:val="00030740"/>
    <w:rsid w:val="00031005"/>
    <w:rsid w:val="000315CE"/>
    <w:rsid w:val="00032EF1"/>
    <w:rsid w:val="0003463C"/>
    <w:rsid w:val="0003691B"/>
    <w:rsid w:val="00037143"/>
    <w:rsid w:val="00041A0E"/>
    <w:rsid w:val="00051648"/>
    <w:rsid w:val="00052818"/>
    <w:rsid w:val="000529F6"/>
    <w:rsid w:val="00053961"/>
    <w:rsid w:val="00055ED2"/>
    <w:rsid w:val="00056F86"/>
    <w:rsid w:val="0006027A"/>
    <w:rsid w:val="00064B54"/>
    <w:rsid w:val="00067907"/>
    <w:rsid w:val="000702E7"/>
    <w:rsid w:val="00070FD0"/>
    <w:rsid w:val="0007313C"/>
    <w:rsid w:val="0007331B"/>
    <w:rsid w:val="00074CC9"/>
    <w:rsid w:val="00075F61"/>
    <w:rsid w:val="00091518"/>
    <w:rsid w:val="00096770"/>
    <w:rsid w:val="000A095F"/>
    <w:rsid w:val="000B1F16"/>
    <w:rsid w:val="000B694D"/>
    <w:rsid w:val="000C06BA"/>
    <w:rsid w:val="000C26B4"/>
    <w:rsid w:val="000C45ED"/>
    <w:rsid w:val="000C524F"/>
    <w:rsid w:val="000D73F3"/>
    <w:rsid w:val="000E403F"/>
    <w:rsid w:val="000E4CC9"/>
    <w:rsid w:val="000E560D"/>
    <w:rsid w:val="000E5835"/>
    <w:rsid w:val="000F12DA"/>
    <w:rsid w:val="000F58CB"/>
    <w:rsid w:val="00100C69"/>
    <w:rsid w:val="00102142"/>
    <w:rsid w:val="001032A5"/>
    <w:rsid w:val="001061D6"/>
    <w:rsid w:val="001076C1"/>
    <w:rsid w:val="001139F7"/>
    <w:rsid w:val="001156BA"/>
    <w:rsid w:val="001167F2"/>
    <w:rsid w:val="001278A7"/>
    <w:rsid w:val="001279FD"/>
    <w:rsid w:val="001308E8"/>
    <w:rsid w:val="001373AA"/>
    <w:rsid w:val="00147429"/>
    <w:rsid w:val="001540D1"/>
    <w:rsid w:val="00154212"/>
    <w:rsid w:val="0016417F"/>
    <w:rsid w:val="0016468A"/>
    <w:rsid w:val="0017303C"/>
    <w:rsid w:val="00175AF7"/>
    <w:rsid w:val="0018159D"/>
    <w:rsid w:val="001817E9"/>
    <w:rsid w:val="00184DA2"/>
    <w:rsid w:val="00185955"/>
    <w:rsid w:val="00185D92"/>
    <w:rsid w:val="00185E94"/>
    <w:rsid w:val="00190DA1"/>
    <w:rsid w:val="00192852"/>
    <w:rsid w:val="00194402"/>
    <w:rsid w:val="00194477"/>
    <w:rsid w:val="001975E0"/>
    <w:rsid w:val="001A381A"/>
    <w:rsid w:val="001A5E0F"/>
    <w:rsid w:val="001A61D5"/>
    <w:rsid w:val="001A690B"/>
    <w:rsid w:val="001B0FF4"/>
    <w:rsid w:val="001B4B4D"/>
    <w:rsid w:val="001B4BE5"/>
    <w:rsid w:val="001B6AC0"/>
    <w:rsid w:val="001B70A6"/>
    <w:rsid w:val="001B7701"/>
    <w:rsid w:val="001C0140"/>
    <w:rsid w:val="001C464B"/>
    <w:rsid w:val="001C5B91"/>
    <w:rsid w:val="001C688A"/>
    <w:rsid w:val="001C6E6C"/>
    <w:rsid w:val="001C78BF"/>
    <w:rsid w:val="001D3791"/>
    <w:rsid w:val="001D6513"/>
    <w:rsid w:val="001D7157"/>
    <w:rsid w:val="001E10DA"/>
    <w:rsid w:val="001E3E5E"/>
    <w:rsid w:val="001E5DF9"/>
    <w:rsid w:val="002038F6"/>
    <w:rsid w:val="00204169"/>
    <w:rsid w:val="00206CD8"/>
    <w:rsid w:val="0020790A"/>
    <w:rsid w:val="00207BA6"/>
    <w:rsid w:val="002112AB"/>
    <w:rsid w:val="002118D8"/>
    <w:rsid w:val="00211979"/>
    <w:rsid w:val="00211F49"/>
    <w:rsid w:val="00214037"/>
    <w:rsid w:val="00223CFD"/>
    <w:rsid w:val="002251FF"/>
    <w:rsid w:val="00226197"/>
    <w:rsid w:val="0023239F"/>
    <w:rsid w:val="002370A6"/>
    <w:rsid w:val="00242129"/>
    <w:rsid w:val="00246439"/>
    <w:rsid w:val="00247A94"/>
    <w:rsid w:val="00253825"/>
    <w:rsid w:val="00253CC1"/>
    <w:rsid w:val="00254A98"/>
    <w:rsid w:val="002556E8"/>
    <w:rsid w:val="00255707"/>
    <w:rsid w:val="00263136"/>
    <w:rsid w:val="0026446D"/>
    <w:rsid w:val="00272C27"/>
    <w:rsid w:val="002821E1"/>
    <w:rsid w:val="002903D4"/>
    <w:rsid w:val="0029063C"/>
    <w:rsid w:val="00293474"/>
    <w:rsid w:val="002A4941"/>
    <w:rsid w:val="002B15B9"/>
    <w:rsid w:val="002B47F3"/>
    <w:rsid w:val="002B6911"/>
    <w:rsid w:val="002C13BB"/>
    <w:rsid w:val="002C1C25"/>
    <w:rsid w:val="002C4BCD"/>
    <w:rsid w:val="002D0222"/>
    <w:rsid w:val="002D6DDD"/>
    <w:rsid w:val="002E11CE"/>
    <w:rsid w:val="002E19A9"/>
    <w:rsid w:val="002E3A2B"/>
    <w:rsid w:val="002E65A4"/>
    <w:rsid w:val="002F084D"/>
    <w:rsid w:val="002F0945"/>
    <w:rsid w:val="002F2037"/>
    <w:rsid w:val="002F265A"/>
    <w:rsid w:val="002F27F2"/>
    <w:rsid w:val="002F2DF4"/>
    <w:rsid w:val="002F3D94"/>
    <w:rsid w:val="00301460"/>
    <w:rsid w:val="0030641B"/>
    <w:rsid w:val="003102CF"/>
    <w:rsid w:val="00313A91"/>
    <w:rsid w:val="00316F2F"/>
    <w:rsid w:val="003332A9"/>
    <w:rsid w:val="003405A9"/>
    <w:rsid w:val="003456C1"/>
    <w:rsid w:val="00347302"/>
    <w:rsid w:val="00347B77"/>
    <w:rsid w:val="003553AA"/>
    <w:rsid w:val="00362E9C"/>
    <w:rsid w:val="00364235"/>
    <w:rsid w:val="00367AD6"/>
    <w:rsid w:val="00367E66"/>
    <w:rsid w:val="0037138F"/>
    <w:rsid w:val="00375FBB"/>
    <w:rsid w:val="0037768A"/>
    <w:rsid w:val="00381FA4"/>
    <w:rsid w:val="00391CA2"/>
    <w:rsid w:val="00396EFE"/>
    <w:rsid w:val="003B0E15"/>
    <w:rsid w:val="003B1888"/>
    <w:rsid w:val="003B1FF8"/>
    <w:rsid w:val="003B218B"/>
    <w:rsid w:val="003B2F60"/>
    <w:rsid w:val="003B551F"/>
    <w:rsid w:val="003B5715"/>
    <w:rsid w:val="003B593E"/>
    <w:rsid w:val="003B7033"/>
    <w:rsid w:val="003C1EFD"/>
    <w:rsid w:val="003C23E3"/>
    <w:rsid w:val="003C331E"/>
    <w:rsid w:val="003C4D8E"/>
    <w:rsid w:val="003D01AC"/>
    <w:rsid w:val="003D1ACA"/>
    <w:rsid w:val="003E08B5"/>
    <w:rsid w:val="003E2F1D"/>
    <w:rsid w:val="003F13E0"/>
    <w:rsid w:val="003F25D9"/>
    <w:rsid w:val="003F7C4E"/>
    <w:rsid w:val="00407855"/>
    <w:rsid w:val="00410D69"/>
    <w:rsid w:val="00416395"/>
    <w:rsid w:val="004204F6"/>
    <w:rsid w:val="00424A6B"/>
    <w:rsid w:val="00425228"/>
    <w:rsid w:val="00425FAD"/>
    <w:rsid w:val="0043768A"/>
    <w:rsid w:val="004402D2"/>
    <w:rsid w:val="0044271E"/>
    <w:rsid w:val="004444AD"/>
    <w:rsid w:val="00444886"/>
    <w:rsid w:val="0044564A"/>
    <w:rsid w:val="00447821"/>
    <w:rsid w:val="00452BDB"/>
    <w:rsid w:val="004600BF"/>
    <w:rsid w:val="004632E7"/>
    <w:rsid w:val="00465C27"/>
    <w:rsid w:val="00466726"/>
    <w:rsid w:val="00466E7E"/>
    <w:rsid w:val="004805E6"/>
    <w:rsid w:val="004838F4"/>
    <w:rsid w:val="004840F5"/>
    <w:rsid w:val="00490672"/>
    <w:rsid w:val="00496A73"/>
    <w:rsid w:val="004970A9"/>
    <w:rsid w:val="004A03CD"/>
    <w:rsid w:val="004A1B98"/>
    <w:rsid w:val="004A55F6"/>
    <w:rsid w:val="004B09F4"/>
    <w:rsid w:val="004B26D8"/>
    <w:rsid w:val="004B29F1"/>
    <w:rsid w:val="004B4309"/>
    <w:rsid w:val="004B62F7"/>
    <w:rsid w:val="004C0C0A"/>
    <w:rsid w:val="004C3D20"/>
    <w:rsid w:val="004C6AEE"/>
    <w:rsid w:val="004D31CF"/>
    <w:rsid w:val="004D6FE4"/>
    <w:rsid w:val="004E4E15"/>
    <w:rsid w:val="004F1BBE"/>
    <w:rsid w:val="004F43D5"/>
    <w:rsid w:val="004F4BC2"/>
    <w:rsid w:val="004F6E3F"/>
    <w:rsid w:val="00502AB7"/>
    <w:rsid w:val="00504731"/>
    <w:rsid w:val="00505AE4"/>
    <w:rsid w:val="00511090"/>
    <w:rsid w:val="0051135E"/>
    <w:rsid w:val="005114FB"/>
    <w:rsid w:val="00513712"/>
    <w:rsid w:val="005151B2"/>
    <w:rsid w:val="00515A70"/>
    <w:rsid w:val="0052011E"/>
    <w:rsid w:val="005267F0"/>
    <w:rsid w:val="00532D60"/>
    <w:rsid w:val="00546A10"/>
    <w:rsid w:val="00552550"/>
    <w:rsid w:val="00553F88"/>
    <w:rsid w:val="00560ECF"/>
    <w:rsid w:val="00564EA7"/>
    <w:rsid w:val="00565DB5"/>
    <w:rsid w:val="00567F81"/>
    <w:rsid w:val="00574627"/>
    <w:rsid w:val="00577B2C"/>
    <w:rsid w:val="00583BC6"/>
    <w:rsid w:val="00586644"/>
    <w:rsid w:val="0059669E"/>
    <w:rsid w:val="005A55F9"/>
    <w:rsid w:val="005A628A"/>
    <w:rsid w:val="005B080B"/>
    <w:rsid w:val="005B3667"/>
    <w:rsid w:val="005B6E24"/>
    <w:rsid w:val="005B7D99"/>
    <w:rsid w:val="005C512F"/>
    <w:rsid w:val="005E0D78"/>
    <w:rsid w:val="005E74F4"/>
    <w:rsid w:val="005F6910"/>
    <w:rsid w:val="00600A85"/>
    <w:rsid w:val="00610ACB"/>
    <w:rsid w:val="006153D5"/>
    <w:rsid w:val="00617219"/>
    <w:rsid w:val="006263AF"/>
    <w:rsid w:val="0062771E"/>
    <w:rsid w:val="00632141"/>
    <w:rsid w:val="00633DF6"/>
    <w:rsid w:val="00634527"/>
    <w:rsid w:val="00637B28"/>
    <w:rsid w:val="00641796"/>
    <w:rsid w:val="00643B62"/>
    <w:rsid w:val="0064567B"/>
    <w:rsid w:val="006572D0"/>
    <w:rsid w:val="00660416"/>
    <w:rsid w:val="00661D89"/>
    <w:rsid w:val="006643B8"/>
    <w:rsid w:val="00664D1A"/>
    <w:rsid w:val="00664FF4"/>
    <w:rsid w:val="00665ECE"/>
    <w:rsid w:val="00667BB1"/>
    <w:rsid w:val="00672F27"/>
    <w:rsid w:val="00673608"/>
    <w:rsid w:val="00676263"/>
    <w:rsid w:val="00677566"/>
    <w:rsid w:val="006777DA"/>
    <w:rsid w:val="00686FE4"/>
    <w:rsid w:val="00687FF6"/>
    <w:rsid w:val="006904A3"/>
    <w:rsid w:val="00690818"/>
    <w:rsid w:val="006948A7"/>
    <w:rsid w:val="00695453"/>
    <w:rsid w:val="006A322E"/>
    <w:rsid w:val="006A3DA1"/>
    <w:rsid w:val="006A5ADC"/>
    <w:rsid w:val="006B7A5A"/>
    <w:rsid w:val="006C05E5"/>
    <w:rsid w:val="006C1437"/>
    <w:rsid w:val="006C354E"/>
    <w:rsid w:val="006C5782"/>
    <w:rsid w:val="006D16DC"/>
    <w:rsid w:val="006D2940"/>
    <w:rsid w:val="006E72FE"/>
    <w:rsid w:val="006F26F2"/>
    <w:rsid w:val="006F6087"/>
    <w:rsid w:val="006F7BC1"/>
    <w:rsid w:val="00705485"/>
    <w:rsid w:val="00711DB3"/>
    <w:rsid w:val="00713900"/>
    <w:rsid w:val="007139CA"/>
    <w:rsid w:val="00715BB2"/>
    <w:rsid w:val="0071666F"/>
    <w:rsid w:val="00723433"/>
    <w:rsid w:val="00731911"/>
    <w:rsid w:val="00732766"/>
    <w:rsid w:val="0074156E"/>
    <w:rsid w:val="007420DF"/>
    <w:rsid w:val="0074300A"/>
    <w:rsid w:val="00743FC9"/>
    <w:rsid w:val="00756CE0"/>
    <w:rsid w:val="007577D6"/>
    <w:rsid w:val="00767400"/>
    <w:rsid w:val="007725AE"/>
    <w:rsid w:val="00773622"/>
    <w:rsid w:val="00780227"/>
    <w:rsid w:val="007802C3"/>
    <w:rsid w:val="0078257C"/>
    <w:rsid w:val="0078281B"/>
    <w:rsid w:val="00782C19"/>
    <w:rsid w:val="00783201"/>
    <w:rsid w:val="007836F6"/>
    <w:rsid w:val="00784084"/>
    <w:rsid w:val="007857B6"/>
    <w:rsid w:val="0078590B"/>
    <w:rsid w:val="007962BD"/>
    <w:rsid w:val="007974F6"/>
    <w:rsid w:val="007A03E3"/>
    <w:rsid w:val="007A7688"/>
    <w:rsid w:val="007A7C3D"/>
    <w:rsid w:val="007B0695"/>
    <w:rsid w:val="007B1D8A"/>
    <w:rsid w:val="007B4BEB"/>
    <w:rsid w:val="007C205B"/>
    <w:rsid w:val="007C2063"/>
    <w:rsid w:val="007C5E4E"/>
    <w:rsid w:val="007C6CA2"/>
    <w:rsid w:val="007D006F"/>
    <w:rsid w:val="007D1CC9"/>
    <w:rsid w:val="007D24EE"/>
    <w:rsid w:val="007D261A"/>
    <w:rsid w:val="007E117E"/>
    <w:rsid w:val="007E158D"/>
    <w:rsid w:val="007F1891"/>
    <w:rsid w:val="007F736D"/>
    <w:rsid w:val="00803F3C"/>
    <w:rsid w:val="00810159"/>
    <w:rsid w:val="0081534B"/>
    <w:rsid w:val="0081632B"/>
    <w:rsid w:val="00817F3F"/>
    <w:rsid w:val="00821CDF"/>
    <w:rsid w:val="00822F0B"/>
    <w:rsid w:val="00835940"/>
    <w:rsid w:val="0083710F"/>
    <w:rsid w:val="00837AA2"/>
    <w:rsid w:val="008404AA"/>
    <w:rsid w:val="00840EBD"/>
    <w:rsid w:val="00841A8B"/>
    <w:rsid w:val="0084210A"/>
    <w:rsid w:val="008465C3"/>
    <w:rsid w:val="00847029"/>
    <w:rsid w:val="00847E0F"/>
    <w:rsid w:val="00852156"/>
    <w:rsid w:val="00853A54"/>
    <w:rsid w:val="0085422B"/>
    <w:rsid w:val="00855EAC"/>
    <w:rsid w:val="00861166"/>
    <w:rsid w:val="0086714F"/>
    <w:rsid w:val="00871891"/>
    <w:rsid w:val="00872FBF"/>
    <w:rsid w:val="00874AF6"/>
    <w:rsid w:val="00877F2E"/>
    <w:rsid w:val="00883902"/>
    <w:rsid w:val="00883B4C"/>
    <w:rsid w:val="00887BA5"/>
    <w:rsid w:val="00887D8C"/>
    <w:rsid w:val="008916B6"/>
    <w:rsid w:val="00893877"/>
    <w:rsid w:val="008968D8"/>
    <w:rsid w:val="008A0619"/>
    <w:rsid w:val="008A0767"/>
    <w:rsid w:val="008A40F7"/>
    <w:rsid w:val="008A69A7"/>
    <w:rsid w:val="008B0195"/>
    <w:rsid w:val="008B01F0"/>
    <w:rsid w:val="008B197C"/>
    <w:rsid w:val="008B5B6F"/>
    <w:rsid w:val="008C0DFE"/>
    <w:rsid w:val="008C2BCE"/>
    <w:rsid w:val="008C3EAA"/>
    <w:rsid w:val="008C6305"/>
    <w:rsid w:val="008D2EAF"/>
    <w:rsid w:val="008D6EAA"/>
    <w:rsid w:val="008E0275"/>
    <w:rsid w:val="008E04D1"/>
    <w:rsid w:val="008F0F45"/>
    <w:rsid w:val="008F1057"/>
    <w:rsid w:val="008F27BA"/>
    <w:rsid w:val="008F2F46"/>
    <w:rsid w:val="00901380"/>
    <w:rsid w:val="00905CA4"/>
    <w:rsid w:val="00907612"/>
    <w:rsid w:val="00907CA5"/>
    <w:rsid w:val="00907DBF"/>
    <w:rsid w:val="009100BF"/>
    <w:rsid w:val="00921F95"/>
    <w:rsid w:val="00923C2E"/>
    <w:rsid w:val="00925E1C"/>
    <w:rsid w:val="00925ED4"/>
    <w:rsid w:val="0092634E"/>
    <w:rsid w:val="00936EB4"/>
    <w:rsid w:val="00950946"/>
    <w:rsid w:val="009628F1"/>
    <w:rsid w:val="009644E2"/>
    <w:rsid w:val="00966DA2"/>
    <w:rsid w:val="009670AF"/>
    <w:rsid w:val="00970F98"/>
    <w:rsid w:val="00972B53"/>
    <w:rsid w:val="00973066"/>
    <w:rsid w:val="0099172C"/>
    <w:rsid w:val="00994811"/>
    <w:rsid w:val="009964B6"/>
    <w:rsid w:val="009A1350"/>
    <w:rsid w:val="009B0B73"/>
    <w:rsid w:val="009B20A2"/>
    <w:rsid w:val="009B4C41"/>
    <w:rsid w:val="009C1DEC"/>
    <w:rsid w:val="009C5761"/>
    <w:rsid w:val="009D0CAE"/>
    <w:rsid w:val="009E1248"/>
    <w:rsid w:val="009E3576"/>
    <w:rsid w:val="009F3C91"/>
    <w:rsid w:val="00A0252F"/>
    <w:rsid w:val="00A026C7"/>
    <w:rsid w:val="00A05AE6"/>
    <w:rsid w:val="00A05BC2"/>
    <w:rsid w:val="00A115AE"/>
    <w:rsid w:val="00A11EB3"/>
    <w:rsid w:val="00A17706"/>
    <w:rsid w:val="00A20D56"/>
    <w:rsid w:val="00A21C61"/>
    <w:rsid w:val="00A23490"/>
    <w:rsid w:val="00A23B8D"/>
    <w:rsid w:val="00A257B0"/>
    <w:rsid w:val="00A2640A"/>
    <w:rsid w:val="00A26916"/>
    <w:rsid w:val="00A26E79"/>
    <w:rsid w:val="00A30212"/>
    <w:rsid w:val="00A3034C"/>
    <w:rsid w:val="00A3110B"/>
    <w:rsid w:val="00A33BED"/>
    <w:rsid w:val="00A36C04"/>
    <w:rsid w:val="00A40502"/>
    <w:rsid w:val="00A408B8"/>
    <w:rsid w:val="00A413D5"/>
    <w:rsid w:val="00A4392B"/>
    <w:rsid w:val="00A4498C"/>
    <w:rsid w:val="00A45C6F"/>
    <w:rsid w:val="00A46AF2"/>
    <w:rsid w:val="00A47AC2"/>
    <w:rsid w:val="00A5127F"/>
    <w:rsid w:val="00A5693A"/>
    <w:rsid w:val="00A66F5C"/>
    <w:rsid w:val="00A6780F"/>
    <w:rsid w:val="00A71B0E"/>
    <w:rsid w:val="00A72A0A"/>
    <w:rsid w:val="00A753A7"/>
    <w:rsid w:val="00A8081B"/>
    <w:rsid w:val="00A96B43"/>
    <w:rsid w:val="00AA289F"/>
    <w:rsid w:val="00AA31E8"/>
    <w:rsid w:val="00AA49F9"/>
    <w:rsid w:val="00AA4EFE"/>
    <w:rsid w:val="00AB346F"/>
    <w:rsid w:val="00AB716C"/>
    <w:rsid w:val="00AC0FB2"/>
    <w:rsid w:val="00AD0511"/>
    <w:rsid w:val="00AD0E79"/>
    <w:rsid w:val="00AD1C36"/>
    <w:rsid w:val="00AD7BA1"/>
    <w:rsid w:val="00AE33E0"/>
    <w:rsid w:val="00AE5CD6"/>
    <w:rsid w:val="00AE64E3"/>
    <w:rsid w:val="00AF04F1"/>
    <w:rsid w:val="00AF0615"/>
    <w:rsid w:val="00AF16B1"/>
    <w:rsid w:val="00AF4063"/>
    <w:rsid w:val="00AF4E0E"/>
    <w:rsid w:val="00AF7A74"/>
    <w:rsid w:val="00B02D78"/>
    <w:rsid w:val="00B03A55"/>
    <w:rsid w:val="00B06F57"/>
    <w:rsid w:val="00B10041"/>
    <w:rsid w:val="00B15D94"/>
    <w:rsid w:val="00B22A60"/>
    <w:rsid w:val="00B23125"/>
    <w:rsid w:val="00B24F5C"/>
    <w:rsid w:val="00B261C8"/>
    <w:rsid w:val="00B34580"/>
    <w:rsid w:val="00B36BD0"/>
    <w:rsid w:val="00B40114"/>
    <w:rsid w:val="00B44258"/>
    <w:rsid w:val="00B44993"/>
    <w:rsid w:val="00B4635D"/>
    <w:rsid w:val="00B47E88"/>
    <w:rsid w:val="00B50F58"/>
    <w:rsid w:val="00B535CF"/>
    <w:rsid w:val="00B55D21"/>
    <w:rsid w:val="00B638D1"/>
    <w:rsid w:val="00B646C0"/>
    <w:rsid w:val="00B657F5"/>
    <w:rsid w:val="00B670FB"/>
    <w:rsid w:val="00B67F99"/>
    <w:rsid w:val="00B73FD9"/>
    <w:rsid w:val="00B7772C"/>
    <w:rsid w:val="00B839ED"/>
    <w:rsid w:val="00B85228"/>
    <w:rsid w:val="00B85E4F"/>
    <w:rsid w:val="00B87151"/>
    <w:rsid w:val="00B93893"/>
    <w:rsid w:val="00BA16AC"/>
    <w:rsid w:val="00BA5F5A"/>
    <w:rsid w:val="00BB30F8"/>
    <w:rsid w:val="00BC19AC"/>
    <w:rsid w:val="00BD2B50"/>
    <w:rsid w:val="00BD2F09"/>
    <w:rsid w:val="00BD66F1"/>
    <w:rsid w:val="00BD77DC"/>
    <w:rsid w:val="00BE3110"/>
    <w:rsid w:val="00BE55C4"/>
    <w:rsid w:val="00BF0C2B"/>
    <w:rsid w:val="00BF2BEB"/>
    <w:rsid w:val="00C02DE1"/>
    <w:rsid w:val="00C04316"/>
    <w:rsid w:val="00C06035"/>
    <w:rsid w:val="00C10346"/>
    <w:rsid w:val="00C138F6"/>
    <w:rsid w:val="00C13930"/>
    <w:rsid w:val="00C23EC1"/>
    <w:rsid w:val="00C25E5F"/>
    <w:rsid w:val="00C25F0B"/>
    <w:rsid w:val="00C276E3"/>
    <w:rsid w:val="00C3078A"/>
    <w:rsid w:val="00C3511F"/>
    <w:rsid w:val="00C405C3"/>
    <w:rsid w:val="00C46350"/>
    <w:rsid w:val="00C50D13"/>
    <w:rsid w:val="00C52C86"/>
    <w:rsid w:val="00C5617E"/>
    <w:rsid w:val="00C609A9"/>
    <w:rsid w:val="00C654D8"/>
    <w:rsid w:val="00C65F9B"/>
    <w:rsid w:val="00C66CC1"/>
    <w:rsid w:val="00C67944"/>
    <w:rsid w:val="00C72166"/>
    <w:rsid w:val="00C76CBD"/>
    <w:rsid w:val="00C76FED"/>
    <w:rsid w:val="00C77625"/>
    <w:rsid w:val="00C86CCC"/>
    <w:rsid w:val="00C87D78"/>
    <w:rsid w:val="00C92CFC"/>
    <w:rsid w:val="00C930AE"/>
    <w:rsid w:val="00C94BD4"/>
    <w:rsid w:val="00CA593D"/>
    <w:rsid w:val="00CB19CB"/>
    <w:rsid w:val="00CB1A6E"/>
    <w:rsid w:val="00CB4408"/>
    <w:rsid w:val="00CB59B9"/>
    <w:rsid w:val="00CB7A84"/>
    <w:rsid w:val="00CC0452"/>
    <w:rsid w:val="00CD2DC0"/>
    <w:rsid w:val="00CE024B"/>
    <w:rsid w:val="00CE05B5"/>
    <w:rsid w:val="00CE6C37"/>
    <w:rsid w:val="00CE723C"/>
    <w:rsid w:val="00CF3A19"/>
    <w:rsid w:val="00CF61AE"/>
    <w:rsid w:val="00CF6B69"/>
    <w:rsid w:val="00D03028"/>
    <w:rsid w:val="00D05910"/>
    <w:rsid w:val="00D05B7E"/>
    <w:rsid w:val="00D05F47"/>
    <w:rsid w:val="00D06CE8"/>
    <w:rsid w:val="00D14E83"/>
    <w:rsid w:val="00D1575D"/>
    <w:rsid w:val="00D21FFF"/>
    <w:rsid w:val="00D2679C"/>
    <w:rsid w:val="00D3334B"/>
    <w:rsid w:val="00D33871"/>
    <w:rsid w:val="00D343AF"/>
    <w:rsid w:val="00D4242A"/>
    <w:rsid w:val="00D4619F"/>
    <w:rsid w:val="00D57C48"/>
    <w:rsid w:val="00D63762"/>
    <w:rsid w:val="00D64669"/>
    <w:rsid w:val="00D67CCA"/>
    <w:rsid w:val="00D8371F"/>
    <w:rsid w:val="00D90560"/>
    <w:rsid w:val="00D92462"/>
    <w:rsid w:val="00D95C86"/>
    <w:rsid w:val="00D97628"/>
    <w:rsid w:val="00DA367E"/>
    <w:rsid w:val="00DA4577"/>
    <w:rsid w:val="00DA595C"/>
    <w:rsid w:val="00DB00A1"/>
    <w:rsid w:val="00DC0B5A"/>
    <w:rsid w:val="00DC23AD"/>
    <w:rsid w:val="00DC2443"/>
    <w:rsid w:val="00DD2F84"/>
    <w:rsid w:val="00DD66CE"/>
    <w:rsid w:val="00DE2CBD"/>
    <w:rsid w:val="00DF4BB9"/>
    <w:rsid w:val="00DF6B6A"/>
    <w:rsid w:val="00DF7048"/>
    <w:rsid w:val="00E01053"/>
    <w:rsid w:val="00E033EA"/>
    <w:rsid w:val="00E12905"/>
    <w:rsid w:val="00E1539E"/>
    <w:rsid w:val="00E1587A"/>
    <w:rsid w:val="00E179B4"/>
    <w:rsid w:val="00E201DD"/>
    <w:rsid w:val="00E26655"/>
    <w:rsid w:val="00E26CD4"/>
    <w:rsid w:val="00E317AF"/>
    <w:rsid w:val="00E350D6"/>
    <w:rsid w:val="00E37C4E"/>
    <w:rsid w:val="00E45293"/>
    <w:rsid w:val="00E51E31"/>
    <w:rsid w:val="00E5403A"/>
    <w:rsid w:val="00E66A7C"/>
    <w:rsid w:val="00E67943"/>
    <w:rsid w:val="00E67C8A"/>
    <w:rsid w:val="00E70D41"/>
    <w:rsid w:val="00E845CF"/>
    <w:rsid w:val="00E85E8D"/>
    <w:rsid w:val="00E9199D"/>
    <w:rsid w:val="00E9467E"/>
    <w:rsid w:val="00E94BD1"/>
    <w:rsid w:val="00EA1233"/>
    <w:rsid w:val="00EA404B"/>
    <w:rsid w:val="00EB017F"/>
    <w:rsid w:val="00EB1C1E"/>
    <w:rsid w:val="00EB3369"/>
    <w:rsid w:val="00EB5715"/>
    <w:rsid w:val="00EC05D9"/>
    <w:rsid w:val="00EC06AF"/>
    <w:rsid w:val="00EC1645"/>
    <w:rsid w:val="00EC20B7"/>
    <w:rsid w:val="00EC2DE5"/>
    <w:rsid w:val="00EC4961"/>
    <w:rsid w:val="00EC7C27"/>
    <w:rsid w:val="00EE5ED9"/>
    <w:rsid w:val="00EE6D97"/>
    <w:rsid w:val="00EE7420"/>
    <w:rsid w:val="00EF473A"/>
    <w:rsid w:val="00EF6FD8"/>
    <w:rsid w:val="00F00B4A"/>
    <w:rsid w:val="00F0181D"/>
    <w:rsid w:val="00F02F16"/>
    <w:rsid w:val="00F035FF"/>
    <w:rsid w:val="00F03D17"/>
    <w:rsid w:val="00F05ABB"/>
    <w:rsid w:val="00F062CE"/>
    <w:rsid w:val="00F0718A"/>
    <w:rsid w:val="00F10E7F"/>
    <w:rsid w:val="00F12C6B"/>
    <w:rsid w:val="00F27E5D"/>
    <w:rsid w:val="00F34F1B"/>
    <w:rsid w:val="00F34FF5"/>
    <w:rsid w:val="00F35DF5"/>
    <w:rsid w:val="00F50BA4"/>
    <w:rsid w:val="00F53E8D"/>
    <w:rsid w:val="00F54720"/>
    <w:rsid w:val="00F57EEA"/>
    <w:rsid w:val="00F61CF6"/>
    <w:rsid w:val="00F61EA4"/>
    <w:rsid w:val="00F62358"/>
    <w:rsid w:val="00F6269D"/>
    <w:rsid w:val="00F672FF"/>
    <w:rsid w:val="00F67BE5"/>
    <w:rsid w:val="00F70748"/>
    <w:rsid w:val="00F70A4F"/>
    <w:rsid w:val="00F71F27"/>
    <w:rsid w:val="00F74650"/>
    <w:rsid w:val="00F75AC2"/>
    <w:rsid w:val="00F81DDA"/>
    <w:rsid w:val="00F8208A"/>
    <w:rsid w:val="00F83C5F"/>
    <w:rsid w:val="00F85A03"/>
    <w:rsid w:val="00F91328"/>
    <w:rsid w:val="00F9730C"/>
    <w:rsid w:val="00FA07A2"/>
    <w:rsid w:val="00FA0E51"/>
    <w:rsid w:val="00FA6E9A"/>
    <w:rsid w:val="00FC450B"/>
    <w:rsid w:val="00FC62FB"/>
    <w:rsid w:val="00FC657E"/>
    <w:rsid w:val="00FC7815"/>
    <w:rsid w:val="00FD0604"/>
    <w:rsid w:val="00FD3A83"/>
    <w:rsid w:val="00FE0AD2"/>
    <w:rsid w:val="00FE119E"/>
    <w:rsid w:val="00FF06E9"/>
    <w:rsid w:val="00FF3C15"/>
    <w:rsid w:val="00FF4608"/>
    <w:rsid w:val="00FF592D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938E6"/>
  <w15:docId w15:val="{565CB770-1D1B-4DF1-BE1F-D5F94B8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67E"/>
    <w:pPr>
      <w:keepNext/>
      <w:ind w:left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9467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7D7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9467E"/>
    <w:pPr>
      <w:spacing w:before="240" w:after="60" w:line="360" w:lineRule="auto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E9467E"/>
    <w:pPr>
      <w:spacing w:before="240" w:after="60" w:line="360" w:lineRule="auto"/>
      <w:ind w:firstLine="720"/>
      <w:jc w:val="both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87D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semiHidden/>
    <w:unhideWhenUsed/>
    <w:rsid w:val="00C87D7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87D7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D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D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character" w:customStyle="1" w:styleId="down">
    <w:name w:val="down"/>
    <w:basedOn w:val="a0"/>
    <w:rsid w:val="00C87D78"/>
  </w:style>
  <w:style w:type="paragraph" w:customStyle="1" w:styleId="smalltext">
    <w:name w:val="small_text"/>
    <w:basedOn w:val="a"/>
    <w:rsid w:val="00C87D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C87D7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C87D78"/>
  </w:style>
  <w:style w:type="paragraph" w:styleId="a5">
    <w:name w:val="Normal (Web)"/>
    <w:basedOn w:val="a"/>
    <w:unhideWhenUsed/>
    <w:rsid w:val="00C87D7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87D78"/>
    <w:rPr>
      <w:b/>
      <w:bCs/>
    </w:rPr>
  </w:style>
  <w:style w:type="paragraph" w:customStyle="1" w:styleId="default">
    <w:name w:val="default"/>
    <w:basedOn w:val="a"/>
    <w:rsid w:val="00C87D7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87D78"/>
    <w:pPr>
      <w:spacing w:before="100" w:beforeAutospacing="1" w:after="100" w:afterAutospacing="1"/>
    </w:pPr>
  </w:style>
  <w:style w:type="paragraph" w:customStyle="1" w:styleId="a20">
    <w:name w:val="a2"/>
    <w:basedOn w:val="a"/>
    <w:rsid w:val="00C87D78"/>
    <w:pPr>
      <w:spacing w:before="100" w:beforeAutospacing="1" w:after="100" w:afterAutospacing="1"/>
    </w:pPr>
  </w:style>
  <w:style w:type="character" w:customStyle="1" w:styleId="at16nc">
    <w:name w:val="at16nc"/>
    <w:basedOn w:val="a0"/>
    <w:rsid w:val="00C87D78"/>
  </w:style>
  <w:style w:type="character" w:customStyle="1" w:styleId="ata11y">
    <w:name w:val="at_a11y"/>
    <w:basedOn w:val="a0"/>
    <w:rsid w:val="00C87D78"/>
  </w:style>
  <w:style w:type="paragraph" w:customStyle="1" w:styleId="comment1">
    <w:name w:val="comment1"/>
    <w:basedOn w:val="a"/>
    <w:rsid w:val="00C87D7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C87D78"/>
  </w:style>
  <w:style w:type="paragraph" w:customStyle="1" w:styleId="name">
    <w:name w:val="name"/>
    <w:basedOn w:val="a"/>
    <w:rsid w:val="00C87D78"/>
    <w:pPr>
      <w:spacing w:before="100" w:beforeAutospacing="1" w:after="100" w:afterAutospacing="1"/>
    </w:pPr>
  </w:style>
  <w:style w:type="paragraph" w:customStyle="1" w:styleId="re">
    <w:name w:val="re"/>
    <w:basedOn w:val="a"/>
    <w:rsid w:val="00C87D78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255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556E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6466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0">
    <w:name w:val="Default"/>
    <w:uiPriority w:val="99"/>
    <w:rsid w:val="00564E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9467E"/>
    <w:rPr>
      <w:sz w:val="28"/>
    </w:rPr>
  </w:style>
  <w:style w:type="character" w:customStyle="1" w:styleId="20">
    <w:name w:val="Заголовок 2 Знак"/>
    <w:link w:val="2"/>
    <w:semiHidden/>
    <w:rsid w:val="00E9467E"/>
    <w:rPr>
      <w:rFonts w:ascii="Calibri" w:hAnsi="Calibri" w:cs="Calibri"/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E946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link w:val="8"/>
    <w:semiHidden/>
    <w:rsid w:val="00E9467E"/>
    <w:rPr>
      <w:rFonts w:ascii="Calibri" w:hAnsi="Calibri"/>
      <w:i/>
      <w:iCs/>
      <w:sz w:val="24"/>
      <w:szCs w:val="24"/>
      <w:lang w:eastAsia="en-US"/>
    </w:rPr>
  </w:style>
  <w:style w:type="character" w:styleId="a9">
    <w:name w:val="Emphasis"/>
    <w:qFormat/>
    <w:rsid w:val="00E9467E"/>
    <w:rPr>
      <w:rFonts w:ascii="Times New Roman" w:hAnsi="Times New Roman" w:cs="Times New Roman" w:hint="default"/>
      <w:i/>
      <w:iCs/>
    </w:rPr>
  </w:style>
  <w:style w:type="paragraph" w:styleId="aa">
    <w:name w:val="footnote text"/>
    <w:basedOn w:val="a"/>
    <w:link w:val="11"/>
    <w:semiHidden/>
    <w:unhideWhenUsed/>
    <w:rsid w:val="00E9467E"/>
    <w:pPr>
      <w:ind w:firstLine="709"/>
      <w:jc w:val="both"/>
    </w:pPr>
    <w:rPr>
      <w:rFonts w:ascii="Calibri" w:hAnsi="Calibri" w:cs="Calibri"/>
      <w:sz w:val="20"/>
      <w:szCs w:val="20"/>
    </w:rPr>
  </w:style>
  <w:style w:type="character" w:customStyle="1" w:styleId="11">
    <w:name w:val="Текст сноски Знак1"/>
    <w:link w:val="aa"/>
    <w:semiHidden/>
    <w:locked/>
    <w:rsid w:val="00E9467E"/>
    <w:rPr>
      <w:rFonts w:ascii="Calibri" w:hAnsi="Calibri" w:cs="Calibri"/>
    </w:rPr>
  </w:style>
  <w:style w:type="character" w:customStyle="1" w:styleId="ab">
    <w:name w:val="Текст сноски Знак"/>
    <w:basedOn w:val="a0"/>
    <w:semiHidden/>
    <w:rsid w:val="00E9467E"/>
  </w:style>
  <w:style w:type="character" w:customStyle="1" w:styleId="ac">
    <w:name w:val="Верхний колонтитул Знак"/>
    <w:link w:val="ad"/>
    <w:uiPriority w:val="99"/>
    <w:semiHidden/>
    <w:rsid w:val="00E9467E"/>
    <w:rPr>
      <w:rFonts w:eastAsia="Calibri"/>
      <w:sz w:val="26"/>
      <w:szCs w:val="26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9467E"/>
    <w:rPr>
      <w:rFonts w:eastAsia="Calibri"/>
      <w:sz w:val="26"/>
      <w:szCs w:val="26"/>
      <w:lang w:eastAsia="en-US"/>
    </w:rPr>
  </w:style>
  <w:style w:type="character" w:customStyle="1" w:styleId="af0">
    <w:name w:val="Заголовок Знак"/>
    <w:link w:val="af1"/>
    <w:rsid w:val="00E9467E"/>
    <w:rPr>
      <w:rFonts w:ascii="Calibri" w:hAnsi="Calibri" w:cs="Calibri"/>
      <w:b/>
      <w:bCs/>
      <w:sz w:val="28"/>
      <w:szCs w:val="28"/>
    </w:rPr>
  </w:style>
  <w:style w:type="paragraph" w:styleId="af1">
    <w:name w:val="Title"/>
    <w:basedOn w:val="a"/>
    <w:link w:val="af0"/>
    <w:qFormat/>
    <w:rsid w:val="00E9467E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2">
    <w:name w:val="Основной текст Знак"/>
    <w:link w:val="af3"/>
    <w:semiHidden/>
    <w:rsid w:val="00E9467E"/>
    <w:rPr>
      <w:rFonts w:ascii="Arial" w:eastAsia="Arial Unicode MS" w:hAnsi="Arial"/>
      <w:kern w:val="2"/>
      <w:szCs w:val="24"/>
    </w:rPr>
  </w:style>
  <w:style w:type="paragraph" w:styleId="af3">
    <w:name w:val="Body Text"/>
    <w:basedOn w:val="a"/>
    <w:link w:val="af2"/>
    <w:semiHidden/>
    <w:unhideWhenUsed/>
    <w:rsid w:val="00E9467E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f4">
    <w:name w:val="Основной текст с отступом Знак"/>
    <w:link w:val="af5"/>
    <w:semiHidden/>
    <w:rsid w:val="00E9467E"/>
    <w:rPr>
      <w:rFonts w:eastAsia="Calibri"/>
      <w:sz w:val="26"/>
      <w:szCs w:val="26"/>
      <w:lang w:eastAsia="en-US"/>
    </w:rPr>
  </w:style>
  <w:style w:type="paragraph" w:styleId="af5">
    <w:name w:val="Body Text Indent"/>
    <w:basedOn w:val="a"/>
    <w:link w:val="af4"/>
    <w:semiHidden/>
    <w:unhideWhenUsed/>
    <w:rsid w:val="00E9467E"/>
    <w:pPr>
      <w:spacing w:after="120" w:line="360" w:lineRule="auto"/>
      <w:ind w:left="283"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21">
    <w:name w:val="Основной текст 2 Знак"/>
    <w:link w:val="22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2">
    <w:name w:val="Body Text 2"/>
    <w:basedOn w:val="a"/>
    <w:link w:val="21"/>
    <w:semiHidden/>
    <w:unhideWhenUsed/>
    <w:rsid w:val="00E9467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3 Знак"/>
    <w:link w:val="30"/>
    <w:semiHidden/>
    <w:rsid w:val="00E9467E"/>
    <w:rPr>
      <w:rFonts w:eastAsia="Calibri"/>
      <w:sz w:val="16"/>
      <w:szCs w:val="16"/>
      <w:lang w:eastAsia="en-US"/>
    </w:rPr>
  </w:style>
  <w:style w:type="paragraph" w:styleId="30">
    <w:name w:val="Body Text 3"/>
    <w:basedOn w:val="a"/>
    <w:link w:val="3"/>
    <w:semiHidden/>
    <w:unhideWhenUsed/>
    <w:rsid w:val="00E9467E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3"/>
    <w:semiHidden/>
    <w:unhideWhenUsed/>
    <w:rsid w:val="00E9467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Текст Знак"/>
    <w:link w:val="af7"/>
    <w:semiHidden/>
    <w:rsid w:val="00E9467E"/>
    <w:rPr>
      <w:rFonts w:ascii="Courier New" w:hAnsi="Courier New" w:cs="Courier New"/>
    </w:rPr>
  </w:style>
  <w:style w:type="paragraph" w:styleId="af7">
    <w:name w:val="Plain Text"/>
    <w:basedOn w:val="a"/>
    <w:link w:val="af6"/>
    <w:semiHidden/>
    <w:unhideWhenUsed/>
    <w:rsid w:val="00E9467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E94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E9467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946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0">
    <w:name w:val="ConsPlusCell"/>
    <w:rsid w:val="00E946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ointChar">
    <w:name w:val="Point Char"/>
    <w:link w:val="Point"/>
    <w:locked/>
    <w:rsid w:val="00E9467E"/>
    <w:rPr>
      <w:rFonts w:ascii="Calibri" w:eastAsia="Calibri" w:hAnsi="Calibri"/>
    </w:rPr>
  </w:style>
  <w:style w:type="paragraph" w:customStyle="1" w:styleId="Point">
    <w:name w:val="Point"/>
    <w:basedOn w:val="a"/>
    <w:link w:val="PointChar"/>
    <w:rsid w:val="00E9467E"/>
    <w:pPr>
      <w:spacing w:before="120" w:line="288" w:lineRule="auto"/>
      <w:ind w:firstLine="720"/>
      <w:jc w:val="both"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rsid w:val="00E946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rsid w:val="00E9467E"/>
    <w:rPr>
      <w:rFonts w:ascii="Times New Roman" w:hAnsi="Times New Roman" w:cs="Times New Roman" w:hint="default"/>
      <w:sz w:val="26"/>
    </w:rPr>
  </w:style>
  <w:style w:type="character" w:customStyle="1" w:styleId="FontStyle31">
    <w:name w:val="Font Style31"/>
    <w:rsid w:val="00E9467E"/>
    <w:rPr>
      <w:rFonts w:ascii="Times New Roman" w:hAnsi="Times New Roman" w:cs="Times New Roman" w:hint="default"/>
      <w:sz w:val="22"/>
    </w:rPr>
  </w:style>
  <w:style w:type="character" w:customStyle="1" w:styleId="14">
    <w:name w:val="Знак Знак14"/>
    <w:locked/>
    <w:rsid w:val="00C94BD4"/>
    <w:rPr>
      <w:b/>
      <w:sz w:val="32"/>
      <w:lang w:bidi="ar-SA"/>
    </w:rPr>
  </w:style>
  <w:style w:type="paragraph" w:customStyle="1" w:styleId="ConsPlusTitle">
    <w:name w:val="ConsPlusTitle"/>
    <w:rsid w:val="002A4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A49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365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2178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4365/" TargetMode="External"/><Relationship Id="rId17" Type="http://schemas.openxmlformats.org/officeDocument/2006/relationships/hyperlink" Target="http://base.garant.ru/1943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436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01649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30164907/" TargetMode="External"/><Relationship Id="rId10" Type="http://schemas.openxmlformats.org/officeDocument/2006/relationships/hyperlink" Target="http://base.garant.ru/70217848/" TargetMode="External"/><Relationship Id="rId19" Type="http://schemas.openxmlformats.org/officeDocument/2006/relationships/hyperlink" Target="http://base.garant.ru/301649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yperlink" Target="http://base.garant.ru/70217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74F1-AC2D-4D44-A74C-90C209D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15031</Words>
  <Characters>85679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vt:lpstr>
    </vt:vector>
  </TitlesOfParts>
  <Company/>
  <LinksUpToDate>false</LinksUpToDate>
  <CharactersWithSpaces>100509</CharactersWithSpaces>
  <SharedDoc>false</SharedDoc>
  <HLinks>
    <vt:vector size="72" baseType="variant">
      <vt:variant>
        <vt:i4>3407914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dc:title>
  <dc:creator>Оператор</dc:creator>
  <cp:lastModifiedBy>Пользователь</cp:lastModifiedBy>
  <cp:revision>13</cp:revision>
  <cp:lastPrinted>2020-11-06T08:04:00Z</cp:lastPrinted>
  <dcterms:created xsi:type="dcterms:W3CDTF">2020-12-10T13:21:00Z</dcterms:created>
  <dcterms:modified xsi:type="dcterms:W3CDTF">2021-02-04T11:14:00Z</dcterms:modified>
</cp:coreProperties>
</file>