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61BD3" w:rsidRDefault="00E61BD3" w:rsidP="00E6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BD3" w:rsidRDefault="005F091C" w:rsidP="00E61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5F091C" w:rsidRDefault="005F091C" w:rsidP="005F0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памятно-мемориальных и праздничных мероприятий на Северном фасе Курской дуги в </w:t>
      </w:r>
      <w:proofErr w:type="spellStart"/>
      <w:r>
        <w:rPr>
          <w:rFonts w:ascii="Times New Roman" w:hAnsi="Times New Roman"/>
          <w:sz w:val="28"/>
          <w:szCs w:val="28"/>
        </w:rPr>
        <w:t>Поныровском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61BD3"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>Курской области 12 июля 2018 года,</w:t>
      </w:r>
      <w:r w:rsidR="00E61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посвященных 75-летию Победы в Курской битве</w:t>
      </w:r>
    </w:p>
    <w:p w:rsidR="00E61BD3" w:rsidRDefault="00E61BD3" w:rsidP="005F09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91C" w:rsidRDefault="00302BB5" w:rsidP="005F0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193675</wp:posOffset>
            </wp:positionV>
            <wp:extent cx="2143760" cy="1605280"/>
            <wp:effectExtent l="19050" t="0" r="8890" b="0"/>
            <wp:wrapTight wrapText="bothSides">
              <wp:wrapPolygon edited="0">
                <wp:start x="-192" y="0"/>
                <wp:lineTo x="-192" y="21275"/>
                <wp:lineTo x="21690" y="21275"/>
                <wp:lineTo x="21690" y="0"/>
                <wp:lineTo x="-192" y="0"/>
              </wp:wrapPolygon>
            </wp:wrapTight>
            <wp:docPr id="7" name="Рисунок 3" descr="C:\Users\Зоя\Desktop\Буклет для работы\Ф к тексту\6 Память земли Поныровской\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оя\Desktop\Буклет для работы\Ф к тексту\6 Память земли Поныровской\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215900</wp:posOffset>
            </wp:positionV>
            <wp:extent cx="1223645" cy="1583055"/>
            <wp:effectExtent l="19050" t="0" r="0" b="0"/>
            <wp:wrapTight wrapText="bothSides">
              <wp:wrapPolygon edited="0">
                <wp:start x="-336" y="0"/>
                <wp:lineTo x="-336" y="21314"/>
                <wp:lineTo x="21522" y="21314"/>
                <wp:lineTo x="21522" y="0"/>
                <wp:lineTo x="-336" y="0"/>
              </wp:wrapPolygon>
            </wp:wrapTight>
            <wp:docPr id="4" name="Рисунок 2" descr="C:\Users\Зоя\Desktop\Буклет для работы\Ф к тексту\6 Память земли Поныровской\1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оя\Desktop\Буклет для работы\Ф к тексту\6 Память земли Поныровской\12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193675</wp:posOffset>
            </wp:positionV>
            <wp:extent cx="1757680" cy="1672590"/>
            <wp:effectExtent l="19050" t="0" r="0" b="0"/>
            <wp:wrapTight wrapText="bothSides">
              <wp:wrapPolygon edited="0">
                <wp:start x="-234" y="0"/>
                <wp:lineTo x="-234" y="21403"/>
                <wp:lineTo x="21538" y="21403"/>
                <wp:lineTo x="21538" y="0"/>
                <wp:lineTo x="-234" y="0"/>
              </wp:wrapPolygon>
            </wp:wrapTight>
            <wp:docPr id="6" name="Рисунок 4" descr="C:\Users\Зоя\Desktop\Буклет для работы\Ф к тексту\6 Память земли Поныровской\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оя\Desktop\Буклет для работы\Ф к тексту\6 Память земли Поныровской\9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4785"/>
        <w:gridCol w:w="4786"/>
      </w:tblGrid>
      <w:tr w:rsidR="005F091C" w:rsidTr="005F091C">
        <w:tc>
          <w:tcPr>
            <w:tcW w:w="2500" w:type="pct"/>
            <w:hideMark/>
          </w:tcPr>
          <w:p w:rsidR="005F091C" w:rsidRDefault="005F09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июля 2018 года</w:t>
            </w:r>
          </w:p>
        </w:tc>
        <w:tc>
          <w:tcPr>
            <w:tcW w:w="2500" w:type="pct"/>
            <w:hideMark/>
          </w:tcPr>
          <w:p w:rsidR="005F091C" w:rsidRDefault="005F09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91C" w:rsidRDefault="005F091C" w:rsidP="005F0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1780"/>
        <w:gridCol w:w="7791"/>
      </w:tblGrid>
      <w:tr w:rsidR="005F091C" w:rsidTr="005F091C">
        <w:tc>
          <w:tcPr>
            <w:tcW w:w="930" w:type="pct"/>
            <w:hideMark/>
          </w:tcPr>
          <w:p w:rsidR="005F091C" w:rsidRDefault="005F09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10.00-10.50</w:t>
            </w:r>
          </w:p>
        </w:tc>
        <w:tc>
          <w:tcPr>
            <w:tcW w:w="4070" w:type="pct"/>
            <w:hideMark/>
          </w:tcPr>
          <w:p w:rsidR="005F091C" w:rsidRDefault="005F091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Богослужение (лития), возложение венков и цветов к памятнику «Ангел мира» на мемориальном комплексе «Поклонная высота 269»</w:t>
            </w:r>
            <w:r w:rsidR="00E61B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61BD3">
              <w:rPr>
                <w:rFonts w:ascii="Times New Roman" w:hAnsi="Times New Roman"/>
                <w:sz w:val="28"/>
                <w:szCs w:val="28"/>
              </w:rPr>
              <w:t>Фатежский</w:t>
            </w:r>
            <w:proofErr w:type="spellEnd"/>
            <w:r w:rsidR="00E61BD3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</w:tr>
      <w:tr w:rsidR="005F091C" w:rsidTr="005F091C">
        <w:tc>
          <w:tcPr>
            <w:tcW w:w="930" w:type="pct"/>
            <w:hideMark/>
          </w:tcPr>
          <w:p w:rsidR="005F091C" w:rsidRDefault="005F09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11.15-12.15</w:t>
            </w:r>
          </w:p>
        </w:tc>
        <w:tc>
          <w:tcPr>
            <w:tcW w:w="4070" w:type="pct"/>
            <w:hideMark/>
          </w:tcPr>
          <w:p w:rsidR="005F091C" w:rsidRDefault="005F091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мероприятие на мемориальн</w:t>
            </w:r>
            <w:r w:rsidR="00E61BD3">
              <w:rPr>
                <w:rFonts w:ascii="Times New Roman" w:hAnsi="Times New Roman"/>
                <w:sz w:val="28"/>
                <w:szCs w:val="28"/>
              </w:rPr>
              <w:t>ом комплексе «</w:t>
            </w:r>
            <w:proofErr w:type="spellStart"/>
            <w:r w:rsidR="00E61BD3">
              <w:rPr>
                <w:rFonts w:ascii="Times New Roman" w:hAnsi="Times New Roman"/>
                <w:sz w:val="28"/>
                <w:szCs w:val="28"/>
              </w:rPr>
              <w:t>Тепловские</w:t>
            </w:r>
            <w:proofErr w:type="spellEnd"/>
            <w:r w:rsidR="00E61BD3">
              <w:rPr>
                <w:rFonts w:ascii="Times New Roman" w:hAnsi="Times New Roman"/>
                <w:sz w:val="28"/>
                <w:szCs w:val="28"/>
              </w:rPr>
              <w:t xml:space="preserve"> высоты»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Высота 274</w:t>
            </w:r>
          </w:p>
        </w:tc>
      </w:tr>
      <w:tr w:rsidR="005F091C" w:rsidTr="005F091C">
        <w:tc>
          <w:tcPr>
            <w:tcW w:w="930" w:type="pct"/>
            <w:hideMark/>
          </w:tcPr>
          <w:p w:rsidR="005F091C" w:rsidRDefault="005F09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13.00-13.15</w:t>
            </w:r>
          </w:p>
        </w:tc>
        <w:tc>
          <w:tcPr>
            <w:tcW w:w="4070" w:type="pct"/>
            <w:hideMark/>
          </w:tcPr>
          <w:p w:rsidR="005F091C" w:rsidRDefault="005F091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Праздничное шествие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ветеранов Курской битвы и гостей юбилейных торжеств от площади Ленина к мемориальному комплексу «Героям северного фаса Курской дуги» на площади Победы </w:t>
            </w:r>
            <w:r w:rsidR="00E61BD3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оныри</w:t>
            </w:r>
          </w:p>
        </w:tc>
      </w:tr>
      <w:tr w:rsidR="005F091C" w:rsidTr="005F091C">
        <w:tc>
          <w:tcPr>
            <w:tcW w:w="930" w:type="pct"/>
            <w:hideMark/>
          </w:tcPr>
          <w:p w:rsidR="005F091C" w:rsidRDefault="005F09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13.15-14.00</w:t>
            </w:r>
          </w:p>
        </w:tc>
        <w:tc>
          <w:tcPr>
            <w:tcW w:w="4070" w:type="pct"/>
            <w:hideMark/>
          </w:tcPr>
          <w:p w:rsidR="005F091C" w:rsidRDefault="005F091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и возложение венков и цветов на мемориальном комплексе «Героям северного фаса Курской дуги» на площади Победы в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оныри. (по отдельному сценарному плану)</w:t>
            </w:r>
          </w:p>
        </w:tc>
      </w:tr>
      <w:tr w:rsidR="005F091C" w:rsidTr="005F091C">
        <w:tc>
          <w:tcPr>
            <w:tcW w:w="930" w:type="pct"/>
            <w:hideMark/>
          </w:tcPr>
          <w:p w:rsidR="005F091C" w:rsidRDefault="005F09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0" w:type="pct"/>
            <w:hideMark/>
          </w:tcPr>
          <w:p w:rsidR="005F091C" w:rsidRDefault="005F091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1C" w:rsidTr="005F091C">
        <w:tc>
          <w:tcPr>
            <w:tcW w:w="930" w:type="pct"/>
            <w:hideMark/>
          </w:tcPr>
          <w:p w:rsidR="005F091C" w:rsidRDefault="005F09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14.30-16.00</w:t>
            </w:r>
          </w:p>
        </w:tc>
        <w:tc>
          <w:tcPr>
            <w:tcW w:w="4070" w:type="pct"/>
            <w:hideMark/>
          </w:tcPr>
          <w:p w:rsidR="005F091C" w:rsidRDefault="005F091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Курской государственной филармонии (площадь Ленина)</w:t>
            </w:r>
          </w:p>
        </w:tc>
      </w:tr>
      <w:tr w:rsidR="005F091C" w:rsidTr="005F091C">
        <w:tc>
          <w:tcPr>
            <w:tcW w:w="930" w:type="pct"/>
            <w:hideMark/>
          </w:tcPr>
          <w:p w:rsidR="005F091C" w:rsidRDefault="005F09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17.00-18.00</w:t>
            </w:r>
          </w:p>
        </w:tc>
        <w:tc>
          <w:tcPr>
            <w:tcW w:w="4070" w:type="pct"/>
            <w:hideMark/>
          </w:tcPr>
          <w:p w:rsidR="005F091C" w:rsidRDefault="005F091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киноальманаха «Рядовые истории» (киноконцертный зал)</w:t>
            </w:r>
          </w:p>
        </w:tc>
      </w:tr>
      <w:tr w:rsidR="005F091C" w:rsidTr="005F091C">
        <w:tc>
          <w:tcPr>
            <w:tcW w:w="930" w:type="pct"/>
            <w:hideMark/>
          </w:tcPr>
          <w:p w:rsidR="005F091C" w:rsidRDefault="005F09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20.00-22.00</w:t>
            </w:r>
          </w:p>
        </w:tc>
        <w:tc>
          <w:tcPr>
            <w:tcW w:w="4070" w:type="pct"/>
            <w:hideMark/>
          </w:tcPr>
          <w:p w:rsidR="005F091C" w:rsidRDefault="005F091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 с участием творческих коллективов</w:t>
            </w:r>
            <w:r w:rsidR="00E61BD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солистов г. Курска и Курской области на площади Ленина</w:t>
            </w:r>
            <w:r w:rsidR="00E61BD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оныри.</w:t>
            </w:r>
          </w:p>
        </w:tc>
      </w:tr>
      <w:tr w:rsidR="005F091C" w:rsidTr="005F091C">
        <w:trPr>
          <w:trHeight w:val="637"/>
        </w:trPr>
        <w:tc>
          <w:tcPr>
            <w:tcW w:w="930" w:type="pct"/>
            <w:hideMark/>
          </w:tcPr>
          <w:p w:rsidR="005F091C" w:rsidRDefault="005F091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22.00</w:t>
            </w:r>
          </w:p>
        </w:tc>
        <w:tc>
          <w:tcPr>
            <w:tcW w:w="4070" w:type="pct"/>
            <w:hideMark/>
          </w:tcPr>
          <w:p w:rsidR="005F091C" w:rsidRDefault="005F091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фейерверк</w:t>
            </w:r>
          </w:p>
          <w:p w:rsidR="003B3673" w:rsidRDefault="003B367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91C" w:rsidRDefault="005F091C" w:rsidP="005F0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091C" w:rsidSect="00302BB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displayBackgroundShape/>
  <w:proofState w:spelling="clean" w:grammar="clean"/>
  <w:defaultTabStop w:val="708"/>
  <w:characterSpacingControl w:val="doNotCompress"/>
  <w:compat>
    <w:useFELayout/>
  </w:compat>
  <w:rsids>
    <w:rsidRoot w:val="005F091C"/>
    <w:rsid w:val="00302BB5"/>
    <w:rsid w:val="00366B8A"/>
    <w:rsid w:val="003B3673"/>
    <w:rsid w:val="0042440D"/>
    <w:rsid w:val="005C12F8"/>
    <w:rsid w:val="005F091C"/>
    <w:rsid w:val="00907154"/>
    <w:rsid w:val="009170E1"/>
    <w:rsid w:val="00E37790"/>
    <w:rsid w:val="00E6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B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Зоя</cp:lastModifiedBy>
  <cp:revision>8</cp:revision>
  <cp:lastPrinted>2018-06-19T13:54:00Z</cp:lastPrinted>
  <dcterms:created xsi:type="dcterms:W3CDTF">2018-06-14T06:42:00Z</dcterms:created>
  <dcterms:modified xsi:type="dcterms:W3CDTF">2018-06-19T13:55:00Z</dcterms:modified>
</cp:coreProperties>
</file>